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60" w:rsidRDefault="00D87660" w:rsidP="004A3EB0">
      <w:pPr>
        <w:pStyle w:val="ConsPlusNonformat"/>
        <w:widowControl/>
        <w:ind w:left="10620"/>
        <w:rPr>
          <w:rFonts w:ascii="Times New Roman" w:hAnsi="Times New Roman" w:cs="Times New Roman"/>
          <w:i w:val="0"/>
          <w:snapToGrid w:val="0"/>
          <w:sz w:val="24"/>
          <w:szCs w:val="24"/>
        </w:rPr>
      </w:pPr>
      <w:r>
        <w:rPr>
          <w:rFonts w:ascii="Times New Roman" w:hAnsi="Times New Roman" w:cs="Times New Roman"/>
          <w:i w:val="0"/>
          <w:snapToGrid w:val="0"/>
          <w:sz w:val="24"/>
          <w:szCs w:val="24"/>
        </w:rPr>
        <w:t>Утверждаю</w:t>
      </w:r>
    </w:p>
    <w:p w:rsidR="00D87660" w:rsidRDefault="00D87660" w:rsidP="004A3EB0">
      <w:pPr>
        <w:pStyle w:val="ConsPlusNonformat"/>
        <w:widowControl/>
        <w:ind w:left="10620"/>
        <w:rPr>
          <w:rFonts w:ascii="Times New Roman" w:hAnsi="Times New Roman" w:cs="Times New Roman"/>
          <w:i w:val="0"/>
          <w:snapToGrid w:val="0"/>
          <w:sz w:val="24"/>
          <w:szCs w:val="24"/>
        </w:rPr>
      </w:pPr>
      <w:r>
        <w:rPr>
          <w:rFonts w:ascii="Times New Roman" w:hAnsi="Times New Roman" w:cs="Times New Roman"/>
          <w:i w:val="0"/>
          <w:snapToGrid w:val="0"/>
          <w:sz w:val="24"/>
          <w:szCs w:val="24"/>
        </w:rPr>
        <w:t xml:space="preserve">_______________ </w:t>
      </w:r>
    </w:p>
    <w:p w:rsidR="00D87660" w:rsidRDefault="00524E06" w:rsidP="004A3EB0">
      <w:pPr>
        <w:pStyle w:val="ConsPlusNonformat"/>
        <w:widowControl/>
        <w:ind w:left="10620"/>
        <w:rPr>
          <w:rFonts w:ascii="Times New Roman" w:hAnsi="Times New Roman" w:cs="Times New Roman"/>
          <w:i w:val="0"/>
          <w:snapToGrid w:val="0"/>
          <w:sz w:val="24"/>
          <w:szCs w:val="24"/>
        </w:rPr>
      </w:pPr>
      <w:r>
        <w:rPr>
          <w:rFonts w:ascii="Times New Roman" w:hAnsi="Times New Roman" w:cs="Times New Roman"/>
          <w:i w:val="0"/>
          <w:snapToGrid w:val="0"/>
          <w:sz w:val="24"/>
          <w:szCs w:val="24"/>
        </w:rPr>
        <w:t>Зам. главы</w:t>
      </w:r>
      <w:r w:rsidR="00D87660">
        <w:rPr>
          <w:rFonts w:ascii="Times New Roman" w:hAnsi="Times New Roman" w:cs="Times New Roman"/>
          <w:i w:val="0"/>
          <w:snapToGrid w:val="0"/>
          <w:sz w:val="24"/>
          <w:szCs w:val="24"/>
        </w:rPr>
        <w:t xml:space="preserve"> Администрации Калевальского муниципального района </w:t>
      </w:r>
    </w:p>
    <w:p w:rsidR="00D87660" w:rsidRDefault="00D87660" w:rsidP="004A3EB0">
      <w:pPr>
        <w:pStyle w:val="ConsPlusNonformat"/>
        <w:widowControl/>
        <w:ind w:left="10620"/>
        <w:rPr>
          <w:rFonts w:ascii="Times New Roman" w:hAnsi="Times New Roman" w:cs="Times New Roman"/>
          <w:i w:val="0"/>
          <w:snapToGrid w:val="0"/>
          <w:sz w:val="24"/>
          <w:szCs w:val="24"/>
        </w:rPr>
      </w:pPr>
      <w:r>
        <w:rPr>
          <w:rFonts w:ascii="Times New Roman" w:hAnsi="Times New Roman" w:cs="Times New Roman"/>
          <w:i w:val="0"/>
          <w:snapToGrid w:val="0"/>
          <w:sz w:val="24"/>
          <w:szCs w:val="24"/>
        </w:rPr>
        <w:t xml:space="preserve">"_____"   </w:t>
      </w:r>
      <w:r w:rsidR="001265F0">
        <w:rPr>
          <w:rFonts w:ascii="Times New Roman" w:hAnsi="Times New Roman" w:cs="Times New Roman"/>
          <w:i w:val="0"/>
          <w:snapToGrid w:val="0"/>
          <w:sz w:val="24"/>
          <w:szCs w:val="24"/>
        </w:rPr>
        <w:t xml:space="preserve">___________ 2022 </w:t>
      </w:r>
      <w:r>
        <w:rPr>
          <w:rFonts w:ascii="Times New Roman" w:hAnsi="Times New Roman" w:cs="Times New Roman"/>
          <w:i w:val="0"/>
          <w:snapToGrid w:val="0"/>
          <w:sz w:val="24"/>
          <w:szCs w:val="24"/>
        </w:rPr>
        <w:t xml:space="preserve"> г.</w:t>
      </w:r>
    </w:p>
    <w:p w:rsidR="00D87660" w:rsidRPr="00294FE5" w:rsidRDefault="00D87660" w:rsidP="004A3EB0">
      <w:pPr>
        <w:pStyle w:val="ConsPlusNonformat"/>
        <w:widowControl/>
        <w:rPr>
          <w:rFonts w:ascii="Times New Roman" w:hAnsi="Times New Roman" w:cs="Times New Roman"/>
          <w:i w:val="0"/>
          <w:snapToGrid w:val="0"/>
          <w:sz w:val="24"/>
          <w:szCs w:val="24"/>
        </w:rPr>
      </w:pPr>
    </w:p>
    <w:p w:rsidR="00D87660" w:rsidRPr="00294FE5" w:rsidRDefault="00D87660" w:rsidP="004A3EB0">
      <w:pPr>
        <w:pStyle w:val="ConsPlusNonformat"/>
        <w:widowControl/>
        <w:jc w:val="center"/>
        <w:rPr>
          <w:rFonts w:ascii="Times New Roman" w:hAnsi="Times New Roman" w:cs="Times New Roman"/>
          <w:b/>
          <w:i w:val="0"/>
          <w:snapToGrid w:val="0"/>
          <w:sz w:val="24"/>
          <w:szCs w:val="24"/>
        </w:rPr>
      </w:pPr>
      <w:r w:rsidRPr="00294FE5"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t>Муниципальное задание</w:t>
      </w:r>
    </w:p>
    <w:p w:rsidR="00D87660" w:rsidRDefault="00D87660" w:rsidP="004A3EB0">
      <w:pPr>
        <w:pStyle w:val="ConsPlusNonformat"/>
        <w:widowControl/>
        <w:jc w:val="center"/>
        <w:rPr>
          <w:rFonts w:ascii="Times New Roman" w:hAnsi="Times New Roman" w:cs="Times New Roman"/>
          <w:b/>
          <w:i w:val="0"/>
          <w:snapToGrid w:val="0"/>
          <w:sz w:val="24"/>
          <w:szCs w:val="24"/>
        </w:rPr>
      </w:pPr>
      <w:r w:rsidRPr="00294FE5"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t>муниципального  бюджетного  учреждения</w:t>
      </w:r>
      <w:r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t xml:space="preserve"> дополнительного образования «Калевальская  районная детско-юношеская спортивная школа»  </w:t>
      </w:r>
    </w:p>
    <w:p w:rsidR="00D87660" w:rsidRPr="00294FE5" w:rsidRDefault="00D87660" w:rsidP="004A3EB0">
      <w:pPr>
        <w:pStyle w:val="ConsPlusNonformat"/>
        <w:widowControl/>
        <w:jc w:val="center"/>
        <w:rPr>
          <w:rFonts w:ascii="Times New Roman" w:hAnsi="Times New Roman" w:cs="Times New Roman"/>
          <w:i w:val="0"/>
          <w:snapToGrid w:val="0"/>
          <w:sz w:val="24"/>
          <w:szCs w:val="24"/>
        </w:rPr>
      </w:pPr>
      <w:r w:rsidRPr="00294FE5"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t xml:space="preserve">на </w:t>
      </w:r>
      <w:r w:rsidR="001265F0"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t>2022</w:t>
      </w:r>
      <w:r w:rsidR="001D7ECC"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t xml:space="preserve"> год</w:t>
      </w:r>
    </w:p>
    <w:p w:rsidR="00D87660" w:rsidRPr="00294FE5" w:rsidRDefault="00D87660" w:rsidP="004A3EB0">
      <w:pPr>
        <w:pStyle w:val="ConsPlusNonformat"/>
        <w:widowControl/>
        <w:rPr>
          <w:rFonts w:ascii="Times New Roman" w:hAnsi="Times New Roman" w:cs="Times New Roman"/>
          <w:i w:val="0"/>
          <w:snapToGrid w:val="0"/>
          <w:sz w:val="24"/>
          <w:szCs w:val="24"/>
        </w:rPr>
      </w:pPr>
    </w:p>
    <w:p w:rsidR="00D87660" w:rsidRPr="00393156" w:rsidRDefault="00D87660" w:rsidP="004A3EB0">
      <w:pPr>
        <w:pStyle w:val="ConsPlusNonformat"/>
        <w:widowControl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94FE5">
        <w:rPr>
          <w:rFonts w:ascii="Times New Roman" w:hAnsi="Times New Roman" w:cs="Times New Roman"/>
          <w:i w:val="0"/>
          <w:snapToGrid w:val="0"/>
          <w:sz w:val="24"/>
          <w:szCs w:val="24"/>
        </w:rPr>
        <w:t xml:space="preserve">1. </w:t>
      </w:r>
      <w:r w:rsidRPr="00393156"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t xml:space="preserve">Наименование муниципальной услуги:  </w:t>
      </w:r>
      <w:r w:rsidR="00313C29">
        <w:rPr>
          <w:rFonts w:ascii="Times New Roman" w:hAnsi="Times New Roman" w:cs="Times New Roman"/>
          <w:b/>
          <w:snapToGrid w:val="0"/>
          <w:sz w:val="24"/>
          <w:szCs w:val="24"/>
        </w:rPr>
        <w:t>образование дополнительное детей и взрослых</w:t>
      </w:r>
    </w:p>
    <w:p w:rsidR="00D87660" w:rsidRPr="00593201" w:rsidRDefault="00D87660" w:rsidP="004A3EB0">
      <w:pPr>
        <w:pStyle w:val="ConsPlusNonformat"/>
        <w:widowControl/>
        <w:rPr>
          <w:rFonts w:ascii="Times New Roman" w:hAnsi="Times New Roman" w:cs="Times New Roman"/>
          <w:b/>
          <w:i w:val="0"/>
          <w:snapToGrid w:val="0"/>
          <w:sz w:val="24"/>
          <w:szCs w:val="24"/>
        </w:rPr>
      </w:pPr>
      <w:r w:rsidRPr="00393156"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t>2. Потребители муниципальной услуги</w:t>
      </w:r>
    </w:p>
    <w:tbl>
      <w:tblPr>
        <w:tblW w:w="1504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4253"/>
        <w:gridCol w:w="4556"/>
      </w:tblGrid>
      <w:tr w:rsidR="00D87660" w:rsidRPr="00294FE5" w:rsidTr="006656EF">
        <w:trPr>
          <w:cantSplit/>
          <w:trHeight w:val="480"/>
        </w:trPr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660" w:rsidRPr="00294FE5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</w:pPr>
            <w:r w:rsidRPr="00294FE5"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Наименование  категории потребителей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393156" w:rsidRDefault="00D87660" w:rsidP="006656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</w:pPr>
            <w:r w:rsidRPr="00393156"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Количество потребителей (человек/единиц)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294FE5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</w:pPr>
            <w:r w:rsidRPr="00294FE5"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Количество потребителей, которым  возможно оказать муниципальную  услугу (человек)          </w:t>
            </w:r>
          </w:p>
        </w:tc>
      </w:tr>
      <w:tr w:rsidR="004E76BE" w:rsidRPr="00294FE5" w:rsidTr="007D5B1C">
        <w:trPr>
          <w:cantSplit/>
          <w:trHeight w:val="600"/>
        </w:trPr>
        <w:tc>
          <w:tcPr>
            <w:tcW w:w="62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294FE5" w:rsidRDefault="004E76BE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393156" w:rsidRDefault="001265F0" w:rsidP="003A29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2022</w:t>
            </w:r>
            <w:r w:rsidR="004E76BE" w:rsidRPr="00393156"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294FE5" w:rsidRDefault="001265F0" w:rsidP="000D6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2023</w:t>
            </w:r>
            <w:r w:rsidR="001D7ECC"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г.</w:t>
            </w:r>
          </w:p>
        </w:tc>
      </w:tr>
      <w:tr w:rsidR="004E76BE" w:rsidRPr="00294FE5" w:rsidTr="003C2A0B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84781D" w:rsidRDefault="004E76BE" w:rsidP="004A3EB0">
            <w:pPr>
              <w:rPr>
                <w:b/>
                <w:bCs/>
              </w:rPr>
            </w:pPr>
            <w:r w:rsidRPr="0084781D">
              <w:t>Физические лица (дети в возрасте</w:t>
            </w:r>
            <w:r>
              <w:t>,</w:t>
            </w:r>
            <w:r w:rsidRPr="0084781D">
              <w:t xml:space="preserve"> преимущественно</w:t>
            </w:r>
            <w:r>
              <w:t>,</w:t>
            </w:r>
            <w:r w:rsidRPr="0084781D">
              <w:t xml:space="preserve"> от 6 до 18 лет, проживающие на территории </w:t>
            </w:r>
            <w:r>
              <w:t xml:space="preserve">Калевальского </w:t>
            </w:r>
            <w:r w:rsidRPr="0084781D">
              <w:t xml:space="preserve"> муниципального района)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393156" w:rsidRDefault="00502013" w:rsidP="001D7E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228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294FE5" w:rsidRDefault="00502013" w:rsidP="001D7E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230</w:t>
            </w:r>
          </w:p>
        </w:tc>
      </w:tr>
    </w:tbl>
    <w:p w:rsidR="00D87660" w:rsidRPr="00393156" w:rsidRDefault="00D87660" w:rsidP="004A3EB0">
      <w:pPr>
        <w:pStyle w:val="ConsPlusNonformat"/>
        <w:widowControl/>
        <w:rPr>
          <w:rFonts w:ascii="Times New Roman" w:hAnsi="Times New Roman" w:cs="Times New Roman"/>
          <w:b/>
          <w:i w:val="0"/>
          <w:snapToGrid w:val="0"/>
          <w:sz w:val="24"/>
          <w:szCs w:val="24"/>
        </w:rPr>
      </w:pPr>
      <w:r w:rsidRPr="00393156"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t>3. Показатели,  характеризующие  качество  и  (или)  объем  муниципальной услуги:</w:t>
      </w:r>
    </w:p>
    <w:p w:rsidR="00D87660" w:rsidRPr="00593201" w:rsidRDefault="00D87660" w:rsidP="004A3EB0">
      <w:pPr>
        <w:pStyle w:val="ConsPlusNonformat"/>
        <w:widowControl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93201"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t>1) показатели качества муниципальной услуги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276"/>
        <w:gridCol w:w="3969"/>
        <w:gridCol w:w="4253"/>
        <w:gridCol w:w="2976"/>
      </w:tblGrid>
      <w:tr w:rsidR="00D87660" w:rsidRPr="00593201" w:rsidTr="006656EF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Единица </w:t>
            </w: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>измерения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Формула расчета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Значения показателей качества муниципальной    услуги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Источник  </w:t>
            </w: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 xml:space="preserve">информации </w:t>
            </w: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>о значении  показателя</w:t>
            </w:r>
          </w:p>
        </w:tc>
      </w:tr>
      <w:tr w:rsidR="004E76BE" w:rsidRPr="00593201" w:rsidTr="007E35F1">
        <w:trPr>
          <w:cantSplit/>
          <w:trHeight w:val="60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1265F0" w:rsidP="00313C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2022</w:t>
            </w:r>
            <w:r w:rsidR="001D7ECC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 г.</w:t>
            </w: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</w:tr>
      <w:tr w:rsidR="004E76BE" w:rsidRPr="00593201" w:rsidTr="009D5504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r w:rsidRPr="00593201">
              <w:rPr>
                <w:sz w:val="22"/>
                <w:szCs w:val="22"/>
              </w:rPr>
              <w:t>Доля детей, охваченных услугами дополнительного образования в данном учреждении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Проценты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proofErr w:type="spellStart"/>
            <w:r w:rsidRPr="00593201">
              <w:rPr>
                <w:sz w:val="22"/>
                <w:szCs w:val="22"/>
              </w:rPr>
              <w:t>Ддо</w:t>
            </w:r>
            <w:proofErr w:type="spellEnd"/>
            <w:proofErr w:type="gramStart"/>
            <w:r w:rsidRPr="00593201">
              <w:rPr>
                <w:sz w:val="22"/>
                <w:szCs w:val="22"/>
              </w:rPr>
              <w:t xml:space="preserve"> / Д</w:t>
            </w:r>
            <w:proofErr w:type="gramEnd"/>
            <w:r w:rsidRPr="00593201">
              <w:rPr>
                <w:sz w:val="22"/>
                <w:szCs w:val="22"/>
              </w:rPr>
              <w:t xml:space="preserve"> * 100, где</w:t>
            </w:r>
          </w:p>
          <w:p w:rsidR="004E76BE" w:rsidRPr="00593201" w:rsidRDefault="004E76BE" w:rsidP="006656EF">
            <w:proofErr w:type="spellStart"/>
            <w:r w:rsidRPr="00593201">
              <w:rPr>
                <w:sz w:val="22"/>
                <w:szCs w:val="22"/>
              </w:rPr>
              <w:t>Ддо</w:t>
            </w:r>
            <w:proofErr w:type="spellEnd"/>
            <w:r w:rsidRPr="00593201">
              <w:rPr>
                <w:sz w:val="22"/>
                <w:szCs w:val="22"/>
              </w:rPr>
              <w:t xml:space="preserve"> - число детей, занимающихся в учреждении дополнительного образования </w:t>
            </w:r>
          </w:p>
          <w:p w:rsidR="004E76BE" w:rsidRPr="00593201" w:rsidRDefault="004E76BE" w:rsidP="006656EF">
            <w:r w:rsidRPr="00593201">
              <w:rPr>
                <w:sz w:val="22"/>
                <w:szCs w:val="22"/>
              </w:rPr>
              <w:t xml:space="preserve">Д - число детей в возрасте от  6 до 18 лет, проживающих в районе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1D7ECC" w:rsidP="001D7ECC">
            <w:pPr>
              <w:jc w:val="center"/>
            </w:pPr>
            <w:r>
              <w:t>Не менее 20 %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r w:rsidRPr="00593201">
              <w:rPr>
                <w:sz w:val="22"/>
                <w:szCs w:val="22"/>
              </w:rPr>
              <w:t xml:space="preserve">Форма федерального статистического наблюдения № 1-ДО «Сведения об учреждении дополнительного образования детей» </w:t>
            </w:r>
          </w:p>
        </w:tc>
      </w:tr>
      <w:tr w:rsidR="004E76BE" w:rsidRPr="00593201" w:rsidTr="00DC416C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r w:rsidRPr="00593201">
              <w:rPr>
                <w:sz w:val="22"/>
                <w:szCs w:val="22"/>
              </w:rPr>
              <w:lastRenderedPageBreak/>
              <w:t>Процент потребителей,  получивших услугу, от предельной численности контингента обучающихся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Проценты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r w:rsidRPr="00593201">
              <w:rPr>
                <w:sz w:val="22"/>
                <w:szCs w:val="22"/>
              </w:rPr>
              <w:object w:dxaOrig="7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25pt;height:34.45pt" o:ole="" fillcolor="window">
                  <v:imagedata r:id="rId5" o:title=""/>
                </v:shape>
                <o:OLEObject Type="Embed" ProgID="Equation.3" ShapeID="_x0000_i1025" DrawAspect="Content" ObjectID="_1708328967" r:id="rId6"/>
              </w:object>
            </w:r>
            <w:r w:rsidRPr="00593201">
              <w:rPr>
                <w:sz w:val="22"/>
                <w:szCs w:val="22"/>
              </w:rPr>
              <w:t xml:space="preserve">,    где: </w:t>
            </w:r>
          </w:p>
          <w:p w:rsidR="004E76BE" w:rsidRPr="00593201" w:rsidRDefault="004E76BE" w:rsidP="006656EF">
            <w:r w:rsidRPr="00593201">
              <w:rPr>
                <w:sz w:val="22"/>
                <w:szCs w:val="22"/>
              </w:rPr>
              <w:object w:dxaOrig="240" w:dyaOrig="260">
                <v:shape id="_x0000_i1026" type="#_x0000_t75" style="width:12.5pt;height:12.5pt" o:ole="" fillcolor="window">
                  <v:imagedata r:id="rId7" o:title=""/>
                </v:shape>
                <o:OLEObject Type="Embed" ProgID="Equation.3" ShapeID="_x0000_i1026" DrawAspect="Content" ObjectID="_1708328968" r:id="rId8"/>
              </w:object>
            </w:r>
            <w:r w:rsidRPr="00593201">
              <w:rPr>
                <w:sz w:val="22"/>
                <w:szCs w:val="22"/>
              </w:rPr>
              <w:t xml:space="preserve"> - число потребителей,  получивших услугу в отчетном году; </w:t>
            </w:r>
          </w:p>
          <w:p w:rsidR="004E76BE" w:rsidRPr="00593201" w:rsidRDefault="004E76BE" w:rsidP="006656EF">
            <w:r w:rsidRPr="00593201">
              <w:rPr>
                <w:sz w:val="22"/>
                <w:szCs w:val="22"/>
              </w:rPr>
              <w:object w:dxaOrig="240" w:dyaOrig="260">
                <v:shape id="_x0000_i1027" type="#_x0000_t75" style="width:12.5pt;height:12.5pt" o:ole="" fillcolor="window">
                  <v:imagedata r:id="rId9" o:title=""/>
                </v:shape>
                <o:OLEObject Type="Embed" ProgID="Equation.3" ShapeID="_x0000_i1027" DrawAspect="Content" ObjectID="_1708328969" r:id="rId10"/>
              </w:object>
            </w:r>
            <w:r w:rsidRPr="00593201">
              <w:rPr>
                <w:sz w:val="22"/>
                <w:szCs w:val="22"/>
              </w:rPr>
              <w:t xml:space="preserve"> - предельная численность контингента </w:t>
            </w:r>
            <w:proofErr w:type="gramStart"/>
            <w:r w:rsidRPr="00593201">
              <w:rPr>
                <w:sz w:val="22"/>
                <w:szCs w:val="22"/>
              </w:rPr>
              <w:t>обучающихся</w:t>
            </w:r>
            <w:proofErr w:type="gramEnd"/>
            <w:r w:rsidRPr="00593201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6D493D" w:rsidP="006D493D">
            <w:pPr>
              <w:jc w:val="center"/>
            </w:pPr>
            <w:r>
              <w:t>Не менее 75%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r w:rsidRPr="00593201">
              <w:rPr>
                <w:sz w:val="22"/>
                <w:szCs w:val="22"/>
              </w:rPr>
              <w:t xml:space="preserve">Форма государственного федерального статистического наблюдения № 1-ДО «Сведения об учреждениях дополнительного образования детей» </w:t>
            </w:r>
          </w:p>
        </w:tc>
      </w:tr>
      <w:tr w:rsidR="004E76BE" w:rsidRPr="00593201" w:rsidTr="004D2104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r w:rsidRPr="00593201">
              <w:rPr>
                <w:sz w:val="22"/>
                <w:szCs w:val="22"/>
              </w:rPr>
              <w:t>Доля родителей (законных представителей) положительно оценивающих результаты деятельности учреждения,  от общего числа опрошенных родителей (законных представителей)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r w:rsidRPr="00593201">
              <w:rPr>
                <w:snapToGrid w:val="0"/>
                <w:sz w:val="22"/>
                <w:szCs w:val="22"/>
              </w:rPr>
              <w:t>Проценты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proofErr w:type="spellStart"/>
            <w:r w:rsidRPr="00593201">
              <w:rPr>
                <w:sz w:val="22"/>
                <w:szCs w:val="22"/>
              </w:rPr>
              <w:t>Оуд</w:t>
            </w:r>
            <w:proofErr w:type="spellEnd"/>
            <w:proofErr w:type="gramStart"/>
            <w:r w:rsidRPr="00593201">
              <w:rPr>
                <w:sz w:val="22"/>
                <w:szCs w:val="22"/>
              </w:rPr>
              <w:t xml:space="preserve"> / О</w:t>
            </w:r>
            <w:proofErr w:type="gramEnd"/>
            <w:r w:rsidRPr="00593201">
              <w:rPr>
                <w:sz w:val="22"/>
                <w:szCs w:val="22"/>
              </w:rPr>
              <w:t xml:space="preserve"> * 100, где</w:t>
            </w:r>
          </w:p>
          <w:p w:rsidR="004E76BE" w:rsidRPr="00593201" w:rsidRDefault="004E76BE" w:rsidP="006656EF"/>
          <w:p w:rsidR="004E76BE" w:rsidRPr="00593201" w:rsidRDefault="004E76BE" w:rsidP="006656EF">
            <w:proofErr w:type="spellStart"/>
            <w:r w:rsidRPr="00593201">
              <w:rPr>
                <w:sz w:val="22"/>
                <w:szCs w:val="22"/>
              </w:rPr>
              <w:t>Оуд</w:t>
            </w:r>
            <w:proofErr w:type="spellEnd"/>
            <w:r w:rsidRPr="00593201">
              <w:rPr>
                <w:sz w:val="22"/>
                <w:szCs w:val="22"/>
              </w:rPr>
              <w:t xml:space="preserve"> – число родителей (законных представителей) положительно оценивающих результаты деятельности учреждения</w:t>
            </w:r>
          </w:p>
          <w:p w:rsidR="004E76BE" w:rsidRPr="00593201" w:rsidRDefault="004E76BE" w:rsidP="006656EF">
            <w:r w:rsidRPr="00593201">
              <w:rPr>
                <w:sz w:val="22"/>
                <w:szCs w:val="22"/>
              </w:rPr>
              <w:t>О – число опрошенных родителей (законных представителей)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6D493D" w:rsidP="006D493D">
            <w:pPr>
              <w:jc w:val="center"/>
            </w:pPr>
            <w:r w:rsidRPr="006D493D">
              <w:t>Не менее 75%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r w:rsidRPr="00593201">
              <w:rPr>
                <w:sz w:val="22"/>
                <w:szCs w:val="22"/>
              </w:rPr>
              <w:t>Результаты опросов</w:t>
            </w:r>
          </w:p>
        </w:tc>
      </w:tr>
      <w:tr w:rsidR="004E76BE" w:rsidRPr="00593201" w:rsidTr="00CA224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pPr>
              <w:pStyle w:val="wikip"/>
              <w:spacing w:after="0" w:afterAutospacing="0"/>
            </w:pPr>
            <w:r w:rsidRPr="00593201">
              <w:rPr>
                <w:sz w:val="22"/>
                <w:szCs w:val="22"/>
              </w:rPr>
              <w:t>Доля педагогических работников, имеющих высшую и первую квалификационную категорию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r w:rsidRPr="00593201">
              <w:rPr>
                <w:snapToGrid w:val="0"/>
                <w:sz w:val="22"/>
                <w:szCs w:val="22"/>
              </w:rPr>
              <w:t>Проценты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r w:rsidRPr="00593201">
              <w:rPr>
                <w:sz w:val="22"/>
                <w:szCs w:val="22"/>
              </w:rPr>
              <w:t xml:space="preserve">КП (в,1)/КП*100%, где </w:t>
            </w:r>
          </w:p>
          <w:p w:rsidR="004E76BE" w:rsidRPr="00593201" w:rsidRDefault="004E76BE" w:rsidP="006656EF">
            <w:r w:rsidRPr="00593201">
              <w:rPr>
                <w:sz w:val="22"/>
                <w:szCs w:val="22"/>
              </w:rPr>
              <w:t xml:space="preserve">КП – количество педагогических работников ОУ, </w:t>
            </w:r>
          </w:p>
          <w:p w:rsidR="004E76BE" w:rsidRPr="00593201" w:rsidRDefault="004E76BE" w:rsidP="006656EF">
            <w:r w:rsidRPr="00593201">
              <w:rPr>
                <w:sz w:val="22"/>
                <w:szCs w:val="22"/>
              </w:rPr>
              <w:t>КП (в,1) - количество педагогических работников ОУ, имеющих высшую и первую квалификационную категорию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6D493D" w:rsidP="006D493D">
            <w:pPr>
              <w:jc w:val="center"/>
            </w:pPr>
            <w:r>
              <w:t>Не менее 40%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r w:rsidRPr="00593201">
              <w:rPr>
                <w:sz w:val="22"/>
                <w:szCs w:val="22"/>
              </w:rPr>
              <w:t xml:space="preserve">Определяется на основании 86 - РИК </w:t>
            </w:r>
          </w:p>
        </w:tc>
      </w:tr>
      <w:tr w:rsidR="004E76BE" w:rsidRPr="00593201" w:rsidTr="001D3EF3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r w:rsidRPr="00593201">
              <w:rPr>
                <w:sz w:val="22"/>
                <w:szCs w:val="22"/>
              </w:rPr>
              <w:t xml:space="preserve">Доля обоснованных жалоб потребителей (детей, их родителей, законных представителей), по которым приняты меры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r w:rsidRPr="00593201">
              <w:rPr>
                <w:snapToGrid w:val="0"/>
                <w:sz w:val="22"/>
                <w:szCs w:val="22"/>
              </w:rPr>
              <w:t>Проценты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proofErr w:type="spellStart"/>
            <w:r w:rsidRPr="00593201">
              <w:rPr>
                <w:sz w:val="22"/>
                <w:szCs w:val="22"/>
              </w:rPr>
              <w:t>Жм</w:t>
            </w:r>
            <w:proofErr w:type="spellEnd"/>
            <w:r w:rsidRPr="00593201">
              <w:rPr>
                <w:sz w:val="22"/>
                <w:szCs w:val="22"/>
              </w:rPr>
              <w:t>/</w:t>
            </w:r>
            <w:proofErr w:type="spellStart"/>
            <w:r w:rsidRPr="00593201">
              <w:rPr>
                <w:sz w:val="22"/>
                <w:szCs w:val="22"/>
              </w:rPr>
              <w:t>Жо</w:t>
            </w:r>
            <w:proofErr w:type="spellEnd"/>
            <w:r w:rsidRPr="00593201">
              <w:rPr>
                <w:sz w:val="22"/>
                <w:szCs w:val="22"/>
              </w:rPr>
              <w:t>*100, где</w:t>
            </w:r>
          </w:p>
          <w:p w:rsidR="004E76BE" w:rsidRPr="00593201" w:rsidRDefault="004E76BE" w:rsidP="006656EF">
            <w:proofErr w:type="spellStart"/>
            <w:r w:rsidRPr="00593201">
              <w:rPr>
                <w:sz w:val="22"/>
                <w:szCs w:val="22"/>
              </w:rPr>
              <w:t>Жм</w:t>
            </w:r>
            <w:proofErr w:type="spellEnd"/>
            <w:r w:rsidRPr="00593201">
              <w:rPr>
                <w:sz w:val="22"/>
                <w:szCs w:val="22"/>
              </w:rPr>
              <w:t xml:space="preserve"> – количество обоснованных жалоб потребителей, по которым приняты меры</w:t>
            </w:r>
          </w:p>
          <w:p w:rsidR="004E76BE" w:rsidRPr="00593201" w:rsidRDefault="004E76BE" w:rsidP="006656EF">
            <w:proofErr w:type="spellStart"/>
            <w:r w:rsidRPr="00593201">
              <w:rPr>
                <w:sz w:val="22"/>
                <w:szCs w:val="22"/>
              </w:rPr>
              <w:t>Жо</w:t>
            </w:r>
            <w:proofErr w:type="spellEnd"/>
            <w:r w:rsidRPr="00593201">
              <w:rPr>
                <w:sz w:val="22"/>
                <w:szCs w:val="22"/>
              </w:rPr>
              <w:t xml:space="preserve"> – общее  количество обоснованных жалоб потребителей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6D493D" w:rsidP="006D493D">
            <w:pPr>
              <w:jc w:val="center"/>
            </w:pPr>
            <w:r>
              <w:t>Не менее 75%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593201" w:rsidRDefault="004E76BE" w:rsidP="006656EF">
            <w:r w:rsidRPr="00593201">
              <w:rPr>
                <w:sz w:val="22"/>
                <w:szCs w:val="22"/>
              </w:rPr>
              <w:t xml:space="preserve">Определяется на основании анализа жалоб </w:t>
            </w:r>
          </w:p>
        </w:tc>
      </w:tr>
    </w:tbl>
    <w:p w:rsidR="00D87660" w:rsidRPr="00294FE5" w:rsidRDefault="00D87660" w:rsidP="004A3EB0">
      <w:pPr>
        <w:pStyle w:val="ConsPlusNonformat"/>
        <w:widowControl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93201"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t>2) объем муниципальной услуги (в натуральных показателях)</w:t>
      </w:r>
    </w:p>
    <w:tbl>
      <w:tblPr>
        <w:tblW w:w="1509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0"/>
        <w:gridCol w:w="1701"/>
        <w:gridCol w:w="5170"/>
        <w:gridCol w:w="2552"/>
      </w:tblGrid>
      <w:tr w:rsidR="00D87660" w:rsidRPr="00983739" w:rsidTr="006656EF">
        <w:trPr>
          <w:cantSplit/>
          <w:trHeight w:val="360"/>
        </w:trPr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660" w:rsidRPr="00983739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98373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Наименование</w:t>
            </w:r>
            <w:r w:rsidRPr="0098373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 xml:space="preserve">показателя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660" w:rsidRPr="00983739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98373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Единица </w:t>
            </w:r>
            <w:r w:rsidRPr="0098373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>измерения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983739" w:rsidRDefault="00D87660" w:rsidP="006656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98373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Значение показателей объема муниципальной услуги в натуральных показателях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660" w:rsidRPr="00983739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98373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Источник информации</w:t>
            </w:r>
            <w:r w:rsidRPr="0098373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>о значении показателя</w:t>
            </w:r>
          </w:p>
        </w:tc>
      </w:tr>
      <w:tr w:rsidR="004E76BE" w:rsidRPr="00983739" w:rsidTr="00DF2D09">
        <w:trPr>
          <w:cantSplit/>
          <w:trHeight w:val="480"/>
        </w:trPr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983739" w:rsidRDefault="004E76BE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983739" w:rsidRDefault="004E76BE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983739" w:rsidRDefault="003A29E7" w:rsidP="006D4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20</w:t>
            </w:r>
            <w:r w:rsidR="00313C2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2</w:t>
            </w:r>
            <w:r w:rsidR="001265F0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983739" w:rsidRDefault="004E76BE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</w:tr>
      <w:tr w:rsidR="004E76BE" w:rsidRPr="00983739" w:rsidTr="00F57AD8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983739" w:rsidRDefault="004E76BE" w:rsidP="004A3EB0">
            <w:pPr>
              <w:rPr>
                <w:b/>
                <w:snapToGrid w:val="0"/>
              </w:rPr>
            </w:pPr>
            <w:r w:rsidRPr="00983739">
              <w:rPr>
                <w:sz w:val="22"/>
                <w:szCs w:val="22"/>
              </w:rPr>
              <w:t xml:space="preserve">Физические лица  (дети в возрасте, преимущественно, от 6 до 18 лет, проживающие на территории </w:t>
            </w:r>
            <w:r>
              <w:rPr>
                <w:sz w:val="22"/>
                <w:szCs w:val="22"/>
              </w:rPr>
              <w:t xml:space="preserve">Калевальского </w:t>
            </w:r>
            <w:r w:rsidRPr="00983739">
              <w:rPr>
                <w:sz w:val="22"/>
                <w:szCs w:val="22"/>
              </w:rPr>
              <w:t>муниципального района)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983739" w:rsidRDefault="004E76BE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обучающийся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983739" w:rsidRDefault="00313C29" w:rsidP="006D4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2</w:t>
            </w:r>
            <w:r w:rsidR="00502013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983739" w:rsidRDefault="004E76BE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color w:val="FF0000"/>
                <w:sz w:val="22"/>
                <w:szCs w:val="22"/>
              </w:rPr>
            </w:pPr>
            <w:r w:rsidRPr="00670BC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–</w:t>
            </w:r>
            <w:r w:rsidRPr="00670BC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, отчеты учреждений</w:t>
            </w:r>
          </w:p>
        </w:tc>
      </w:tr>
    </w:tbl>
    <w:p w:rsidR="00D87660" w:rsidRPr="00294FE5" w:rsidRDefault="00D87660" w:rsidP="004A3EB0">
      <w:pPr>
        <w:pStyle w:val="ConsPlusNormal"/>
        <w:widowControl/>
        <w:ind w:firstLine="0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</w:p>
    <w:p w:rsidR="00502013" w:rsidRDefault="00502013" w:rsidP="004A3EB0">
      <w:pPr>
        <w:pStyle w:val="ConsPlusNonformat"/>
        <w:widowControl/>
        <w:rPr>
          <w:rFonts w:ascii="Times New Roman" w:hAnsi="Times New Roman" w:cs="Times New Roman"/>
          <w:b/>
          <w:i w:val="0"/>
          <w:snapToGrid w:val="0"/>
          <w:sz w:val="24"/>
          <w:szCs w:val="24"/>
        </w:rPr>
      </w:pPr>
    </w:p>
    <w:p w:rsidR="00D87660" w:rsidRPr="00294FE5" w:rsidRDefault="00D87660" w:rsidP="004A3EB0">
      <w:pPr>
        <w:pStyle w:val="ConsPlusNonformat"/>
        <w:widowControl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93201"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lastRenderedPageBreak/>
        <w:t>3) объем муниципальной услуги (в стоимостных показателях)</w:t>
      </w:r>
    </w:p>
    <w:tbl>
      <w:tblPr>
        <w:tblW w:w="148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1350"/>
        <w:gridCol w:w="5737"/>
        <w:gridCol w:w="1485"/>
      </w:tblGrid>
      <w:tr w:rsidR="00D87660" w:rsidRPr="00983739" w:rsidTr="006656EF">
        <w:trPr>
          <w:cantSplit/>
          <w:trHeight w:val="240"/>
        </w:trPr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660" w:rsidRPr="00983739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98373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Наименование</w:t>
            </w:r>
            <w:r w:rsidRPr="0098373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 xml:space="preserve">показателя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660" w:rsidRPr="00983739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98373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Единица </w:t>
            </w:r>
            <w:r w:rsidRPr="0098373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>измерения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983739" w:rsidRDefault="00D87660" w:rsidP="006656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98373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Объем муниципальной услуги (тыс. рублей)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660" w:rsidRPr="00983739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98373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Источник </w:t>
            </w:r>
            <w:r w:rsidRPr="0098373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>информации</w:t>
            </w:r>
            <w:r w:rsidRPr="0098373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>о значении</w:t>
            </w:r>
            <w:r w:rsidRPr="0098373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>показателя</w:t>
            </w:r>
          </w:p>
        </w:tc>
      </w:tr>
      <w:tr w:rsidR="004E76BE" w:rsidRPr="00983739" w:rsidTr="009E1D26">
        <w:trPr>
          <w:cantSplit/>
          <w:trHeight w:val="480"/>
        </w:trPr>
        <w:tc>
          <w:tcPr>
            <w:tcW w:w="62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983739" w:rsidRDefault="004E76BE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983739" w:rsidRDefault="004E76BE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983739" w:rsidRDefault="003A29E7" w:rsidP="006D4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20</w:t>
            </w:r>
            <w:r w:rsidR="00313C2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2</w:t>
            </w:r>
            <w:r w:rsidR="001265F0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2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983739" w:rsidRDefault="004E76BE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</w:tr>
      <w:tr w:rsidR="004E76BE" w:rsidRPr="00983739" w:rsidTr="0082166D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983739" w:rsidRDefault="004E76BE" w:rsidP="004A3EB0">
            <w:pPr>
              <w:rPr>
                <w:b/>
                <w:snapToGrid w:val="0"/>
              </w:rPr>
            </w:pPr>
            <w:r w:rsidRPr="00983739">
              <w:rPr>
                <w:sz w:val="22"/>
                <w:szCs w:val="22"/>
              </w:rPr>
              <w:t xml:space="preserve">Физические лица  (дети в возрасте, преимущественно, от 6 до 18 лет, проживающие на территории </w:t>
            </w:r>
            <w:r>
              <w:rPr>
                <w:sz w:val="22"/>
                <w:szCs w:val="22"/>
              </w:rPr>
              <w:t xml:space="preserve">Калевальского </w:t>
            </w:r>
            <w:r w:rsidRPr="00983739">
              <w:rPr>
                <w:sz w:val="22"/>
                <w:szCs w:val="22"/>
              </w:rPr>
              <w:t xml:space="preserve"> муниципального района)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983739" w:rsidRDefault="004E76BE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обучающийся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983739" w:rsidRDefault="004E76BE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6BE" w:rsidRPr="00983739" w:rsidRDefault="004E76BE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670BC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–</w:t>
            </w:r>
            <w:r w:rsidRPr="00670BC9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, отчеты учреждений</w:t>
            </w:r>
          </w:p>
        </w:tc>
      </w:tr>
    </w:tbl>
    <w:p w:rsidR="00D87660" w:rsidRPr="00593201" w:rsidRDefault="00D87660" w:rsidP="004A3EB0">
      <w:pPr>
        <w:rPr>
          <w:b/>
        </w:rPr>
      </w:pPr>
      <w:r w:rsidRPr="00593201">
        <w:rPr>
          <w:b/>
        </w:rPr>
        <w:t>4. Порядок оказания муниципальной услуги:</w:t>
      </w:r>
    </w:p>
    <w:p w:rsidR="00D87660" w:rsidRPr="00593201" w:rsidRDefault="00D87660" w:rsidP="004A3EB0">
      <w:pPr>
        <w:rPr>
          <w:b/>
        </w:rPr>
      </w:pPr>
      <w:r w:rsidRPr="00593201">
        <w:rPr>
          <w:b/>
        </w:rPr>
        <w:t>1) нормативные правовые акты, регулирующие порядок оказания муниципальной услуги:</w:t>
      </w:r>
    </w:p>
    <w:p w:rsidR="00D87660" w:rsidRPr="00593201" w:rsidRDefault="00D87660" w:rsidP="004A3EB0">
      <w:pPr>
        <w:numPr>
          <w:ilvl w:val="0"/>
          <w:numId w:val="5"/>
        </w:numPr>
      </w:pPr>
      <w:r w:rsidRPr="00593201">
        <w:t xml:space="preserve">Закон Российской Федерации от 10.07.1992  № 3266-1 «Об образовании»; </w:t>
      </w:r>
    </w:p>
    <w:p w:rsidR="00D87660" w:rsidRPr="00593201" w:rsidRDefault="00D87660" w:rsidP="004A3EB0">
      <w:pPr>
        <w:numPr>
          <w:ilvl w:val="0"/>
          <w:numId w:val="5"/>
        </w:numPr>
      </w:pPr>
      <w:r w:rsidRPr="00593201">
        <w:t xml:space="preserve">Постановление Правительства РФ от 7 марта </w:t>
      </w:r>
      <w:smartTag w:uri="urn:schemas-microsoft-com:office:smarttags" w:element="metricconverter">
        <w:smartTagPr>
          <w:attr w:name="ProductID" w:val="1995 г"/>
        </w:smartTagPr>
        <w:r w:rsidRPr="00593201">
          <w:t>1995 г</w:t>
        </w:r>
      </w:smartTag>
      <w:r w:rsidRPr="00593201">
        <w:t>. N 233 "Об утверждении Типового положения об образовательном учреждении дополнительного образования детей";</w:t>
      </w:r>
    </w:p>
    <w:p w:rsidR="00D87660" w:rsidRPr="00593201" w:rsidRDefault="00D87660" w:rsidP="004A3EB0">
      <w:pPr>
        <w:numPr>
          <w:ilvl w:val="0"/>
          <w:numId w:val="5"/>
        </w:numPr>
      </w:pPr>
      <w:proofErr w:type="spellStart"/>
      <w:r w:rsidRPr="00593201">
        <w:t>СанПиН</w:t>
      </w:r>
      <w:proofErr w:type="spellEnd"/>
      <w:r w:rsidRPr="00593201">
        <w:t xml:space="preserve"> 2.4.4.1251-03 Санитарно-эпидемиологические требования к учреждениям дополнительного образования детей (внешкольные учреждения).</w:t>
      </w:r>
    </w:p>
    <w:p w:rsidR="00D87660" w:rsidRPr="00593201" w:rsidRDefault="00D87660" w:rsidP="004A3EB0">
      <w:pPr>
        <w:rPr>
          <w:b/>
        </w:rPr>
      </w:pPr>
      <w:r w:rsidRPr="00593201">
        <w:rPr>
          <w:b/>
        </w:rPr>
        <w:t>2) порядок информирования потенциальных потребителей муниципальной услуги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8221"/>
        <w:gridCol w:w="3402"/>
      </w:tblGrid>
      <w:tr w:rsidR="00D87660" w:rsidRPr="00593201" w:rsidTr="006656EF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Способ информирования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Состав размещаемой  (доводимой) информации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Частота обновления</w:t>
            </w: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 xml:space="preserve">информации    </w:t>
            </w:r>
          </w:p>
        </w:tc>
      </w:tr>
      <w:tr w:rsidR="00D87660" w:rsidRPr="00593201" w:rsidTr="006656E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r w:rsidRPr="00593201">
              <w:rPr>
                <w:sz w:val="22"/>
                <w:szCs w:val="22"/>
              </w:rPr>
              <w:t xml:space="preserve"> Устное  индивидуальное информирование 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</w:pPr>
            <w:r w:rsidRPr="00593201">
              <w:rPr>
                <w:sz w:val="22"/>
                <w:szCs w:val="22"/>
              </w:rPr>
              <w:t xml:space="preserve">Полный ответ на поставленные вопросы.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По мере поступления обращений </w:t>
            </w:r>
          </w:p>
        </w:tc>
      </w:tr>
      <w:tr w:rsidR="00D87660" w:rsidRPr="00593201" w:rsidTr="006656E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r w:rsidRPr="00593201">
              <w:rPr>
                <w:sz w:val="22"/>
                <w:szCs w:val="22"/>
              </w:rPr>
              <w:t xml:space="preserve">Письменное  индивидуальное информирование 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Полный ответ на поставленные вопросы.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По мере поступления обращений</w:t>
            </w:r>
          </w:p>
        </w:tc>
      </w:tr>
      <w:tr w:rsidR="00D87660" w:rsidRPr="00593201" w:rsidTr="006656EF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rPr>
                <w:i/>
              </w:rPr>
            </w:pPr>
            <w:r w:rsidRPr="00593201">
              <w:rPr>
                <w:i/>
                <w:sz w:val="22"/>
                <w:szCs w:val="22"/>
              </w:rPr>
              <w:t>Публичное   информирование</w:t>
            </w:r>
          </w:p>
          <w:p w:rsidR="00D87660" w:rsidRPr="00593201" w:rsidRDefault="00D87660" w:rsidP="004A3EB0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autoSpaceDE w:val="0"/>
              <w:autoSpaceDN w:val="0"/>
              <w:adjustRightInd w:val="0"/>
            </w:pPr>
            <w:r w:rsidRPr="00593201">
              <w:rPr>
                <w:sz w:val="22"/>
                <w:szCs w:val="22"/>
              </w:rPr>
              <w:t>Информационные стенды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4A3EB0">
            <w:pPr>
              <w:numPr>
                <w:ilvl w:val="0"/>
                <w:numId w:val="1"/>
              </w:numPr>
              <w:tabs>
                <w:tab w:val="left" w:pos="540"/>
              </w:tabs>
              <w:suppressAutoHyphens/>
              <w:autoSpaceDE w:val="0"/>
              <w:autoSpaceDN w:val="0"/>
              <w:adjustRightInd w:val="0"/>
            </w:pPr>
            <w:r w:rsidRPr="00593201">
              <w:rPr>
                <w:sz w:val="22"/>
                <w:szCs w:val="22"/>
              </w:rPr>
              <w:t xml:space="preserve">адрес, номера телефонов, электронной почты  администрации  </w:t>
            </w:r>
            <w:r>
              <w:rPr>
                <w:sz w:val="22"/>
                <w:szCs w:val="22"/>
              </w:rPr>
              <w:t>Калевальского</w:t>
            </w:r>
            <w:r w:rsidRPr="00593201">
              <w:rPr>
                <w:sz w:val="22"/>
                <w:szCs w:val="22"/>
              </w:rPr>
              <w:t xml:space="preserve"> муниципального района;</w:t>
            </w:r>
          </w:p>
          <w:p w:rsidR="00D87660" w:rsidRPr="00593201" w:rsidRDefault="00D87660" w:rsidP="004A3EB0">
            <w:pPr>
              <w:numPr>
                <w:ilvl w:val="0"/>
                <w:numId w:val="1"/>
              </w:numPr>
              <w:tabs>
                <w:tab w:val="left" w:pos="540"/>
              </w:tabs>
              <w:suppressAutoHyphens/>
              <w:autoSpaceDE w:val="0"/>
              <w:autoSpaceDN w:val="0"/>
              <w:adjustRightInd w:val="0"/>
            </w:pPr>
            <w:r w:rsidRPr="00593201">
              <w:rPr>
                <w:sz w:val="22"/>
                <w:szCs w:val="22"/>
              </w:rPr>
              <w:t xml:space="preserve">адрес, номера телефонов, электронной почты    </w:t>
            </w:r>
            <w:r w:rsidRPr="00593201">
              <w:rPr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color w:val="000000"/>
                <w:sz w:val="22"/>
                <w:szCs w:val="22"/>
              </w:rPr>
              <w:t xml:space="preserve">бюджетного </w:t>
            </w:r>
            <w:r w:rsidRPr="00593201">
              <w:rPr>
                <w:color w:val="000000"/>
                <w:sz w:val="22"/>
                <w:szCs w:val="22"/>
              </w:rPr>
              <w:t>учреждения «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93201">
              <w:rPr>
                <w:color w:val="000000"/>
                <w:sz w:val="22"/>
                <w:szCs w:val="22"/>
              </w:rPr>
              <w:t xml:space="preserve">правление образования </w:t>
            </w:r>
            <w:r>
              <w:rPr>
                <w:color w:val="000000"/>
                <w:sz w:val="22"/>
                <w:szCs w:val="22"/>
              </w:rPr>
              <w:t>Калевальского муниципального</w:t>
            </w:r>
            <w:r w:rsidRPr="00593201">
              <w:rPr>
                <w:color w:val="000000"/>
                <w:sz w:val="22"/>
                <w:szCs w:val="22"/>
              </w:rPr>
              <w:t xml:space="preserve">   района»</w:t>
            </w:r>
            <w:r w:rsidRPr="00593201">
              <w:rPr>
                <w:sz w:val="22"/>
                <w:szCs w:val="22"/>
              </w:rPr>
              <w:t>;</w:t>
            </w:r>
          </w:p>
          <w:p w:rsidR="00D87660" w:rsidRPr="00593201" w:rsidRDefault="00D87660" w:rsidP="004A3EB0">
            <w:pPr>
              <w:numPr>
                <w:ilvl w:val="0"/>
                <w:numId w:val="1"/>
              </w:numPr>
              <w:tabs>
                <w:tab w:val="left" w:pos="540"/>
              </w:tabs>
              <w:suppressAutoHyphens/>
              <w:autoSpaceDE w:val="0"/>
              <w:autoSpaceDN w:val="0"/>
              <w:adjustRightInd w:val="0"/>
            </w:pPr>
            <w:r w:rsidRPr="00593201">
              <w:rPr>
                <w:sz w:val="22"/>
                <w:szCs w:val="22"/>
              </w:rPr>
              <w:t>процедуры предоставления муниципальной услуги в текстовом виде;</w:t>
            </w:r>
          </w:p>
          <w:p w:rsidR="00D87660" w:rsidRPr="00593201" w:rsidRDefault="00D87660" w:rsidP="004A3EB0">
            <w:pPr>
              <w:numPr>
                <w:ilvl w:val="0"/>
                <w:numId w:val="1"/>
              </w:numPr>
              <w:tabs>
                <w:tab w:val="left" w:pos="540"/>
              </w:tabs>
              <w:suppressAutoHyphens/>
              <w:autoSpaceDE w:val="0"/>
              <w:autoSpaceDN w:val="0"/>
              <w:adjustRightInd w:val="0"/>
            </w:pPr>
            <w:r w:rsidRPr="00593201">
              <w:rPr>
                <w:sz w:val="22"/>
                <w:szCs w:val="22"/>
              </w:rPr>
              <w:t>перечень документов, представляемых гражданином для оформления зачисления в   образовательное учреждение;</w:t>
            </w:r>
          </w:p>
          <w:p w:rsidR="00D87660" w:rsidRPr="00593201" w:rsidRDefault="00D87660" w:rsidP="004A3EB0">
            <w:pPr>
              <w:numPr>
                <w:ilvl w:val="0"/>
                <w:numId w:val="1"/>
              </w:numPr>
              <w:tabs>
                <w:tab w:val="left" w:pos="540"/>
              </w:tabs>
              <w:suppressAutoHyphens/>
              <w:autoSpaceDE w:val="0"/>
              <w:autoSpaceDN w:val="0"/>
              <w:adjustRightInd w:val="0"/>
            </w:pPr>
            <w:r w:rsidRPr="00593201">
              <w:rPr>
                <w:sz w:val="22"/>
                <w:szCs w:val="22"/>
              </w:rPr>
              <w:t>образец заявления о приеме в муниципальное  образовательное учреждение;</w:t>
            </w:r>
          </w:p>
          <w:p w:rsidR="00D87660" w:rsidRPr="00593201" w:rsidRDefault="00D87660" w:rsidP="004A3EB0">
            <w:pPr>
              <w:numPr>
                <w:ilvl w:val="0"/>
                <w:numId w:val="1"/>
              </w:num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593201">
              <w:rPr>
                <w:sz w:val="22"/>
                <w:szCs w:val="22"/>
              </w:rPr>
              <w:t xml:space="preserve">образец договора родителей (законных представителей) с  образовательным учреждением.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По мере изменения данных</w:t>
            </w:r>
          </w:p>
        </w:tc>
      </w:tr>
      <w:tr w:rsidR="00D87660" w:rsidRPr="00593201" w:rsidTr="006656EF">
        <w:trPr>
          <w:cantSplit/>
          <w:trHeight w:val="862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4A3EB0">
            <w:pPr>
              <w:numPr>
                <w:ilvl w:val="0"/>
                <w:numId w:val="2"/>
              </w:numPr>
              <w:rPr>
                <w:i/>
              </w:rPr>
            </w:pPr>
            <w:r w:rsidRPr="00593201">
              <w:rPr>
                <w:sz w:val="22"/>
                <w:szCs w:val="22"/>
              </w:rPr>
              <w:lastRenderedPageBreak/>
              <w:t>Официальный  сайт  образовательного учреждения в сети "Интернет"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u"/>
              <w:spacing w:after="0" w:afterAutospacing="0"/>
            </w:pPr>
            <w:r w:rsidRPr="00593201">
              <w:rPr>
                <w:sz w:val="22"/>
                <w:szCs w:val="22"/>
              </w:rPr>
              <w:t>Сведения:</w:t>
            </w:r>
            <w:bookmarkStart w:id="1" w:name="p1117"/>
            <w:bookmarkEnd w:id="1"/>
          </w:p>
          <w:p w:rsidR="00D87660" w:rsidRPr="00593201" w:rsidRDefault="00D87660" w:rsidP="004A3EB0">
            <w:pPr>
              <w:pStyle w:val="u"/>
              <w:numPr>
                <w:ilvl w:val="0"/>
                <w:numId w:val="3"/>
              </w:numPr>
              <w:spacing w:after="0" w:afterAutospacing="0"/>
            </w:pPr>
            <w:r w:rsidRPr="00593201">
              <w:rPr>
                <w:sz w:val="22"/>
                <w:szCs w:val="22"/>
              </w:rPr>
              <w:t xml:space="preserve">о дате создания образовательного учреждения; </w:t>
            </w:r>
            <w:bookmarkStart w:id="2" w:name="p1118"/>
            <w:bookmarkEnd w:id="2"/>
          </w:p>
          <w:p w:rsidR="00D87660" w:rsidRPr="00593201" w:rsidRDefault="00D87660" w:rsidP="004A3EB0">
            <w:pPr>
              <w:pStyle w:val="u"/>
              <w:numPr>
                <w:ilvl w:val="0"/>
                <w:numId w:val="3"/>
              </w:numPr>
              <w:spacing w:after="0" w:afterAutospacing="0"/>
            </w:pPr>
            <w:r w:rsidRPr="00593201">
              <w:rPr>
                <w:sz w:val="22"/>
                <w:szCs w:val="22"/>
              </w:rPr>
              <w:t xml:space="preserve">о структуре образовательного учреждения; </w:t>
            </w:r>
            <w:bookmarkStart w:id="3" w:name="p1119"/>
            <w:bookmarkEnd w:id="3"/>
          </w:p>
          <w:p w:rsidR="00D87660" w:rsidRPr="00593201" w:rsidRDefault="00D87660" w:rsidP="004A3EB0">
            <w:pPr>
              <w:pStyle w:val="u"/>
              <w:numPr>
                <w:ilvl w:val="0"/>
                <w:numId w:val="3"/>
              </w:numPr>
              <w:spacing w:after="0" w:afterAutospacing="0"/>
            </w:pPr>
            <w:r w:rsidRPr="00593201">
              <w:rPr>
                <w:sz w:val="22"/>
                <w:szCs w:val="22"/>
              </w:rPr>
      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      </w:r>
            <w:bookmarkStart w:id="4" w:name="p1120"/>
            <w:bookmarkEnd w:id="4"/>
          </w:p>
          <w:p w:rsidR="00D87660" w:rsidRPr="00593201" w:rsidRDefault="00D87660" w:rsidP="004A3EB0">
            <w:pPr>
              <w:pStyle w:val="u"/>
              <w:numPr>
                <w:ilvl w:val="0"/>
                <w:numId w:val="3"/>
              </w:numPr>
              <w:spacing w:after="0" w:afterAutospacing="0"/>
            </w:pPr>
            <w:r w:rsidRPr="00593201">
              <w:rPr>
                <w:sz w:val="22"/>
                <w:szCs w:val="22"/>
              </w:rPr>
              <w:t xml:space="preserve">об образовательных стандартах </w:t>
            </w:r>
            <w:bookmarkStart w:id="5" w:name="p1121"/>
            <w:bookmarkEnd w:id="5"/>
          </w:p>
          <w:p w:rsidR="00D87660" w:rsidRPr="00593201" w:rsidRDefault="00D87660" w:rsidP="004A3EB0">
            <w:pPr>
              <w:pStyle w:val="u"/>
              <w:numPr>
                <w:ilvl w:val="0"/>
                <w:numId w:val="3"/>
              </w:numPr>
              <w:spacing w:after="0" w:afterAutospacing="0"/>
            </w:pPr>
            <w:r w:rsidRPr="00593201">
              <w:rPr>
                <w:sz w:val="22"/>
                <w:szCs w:val="22"/>
              </w:rPr>
              <w:t>о персональном составе педагогических работников с указанием уровня образования и квалификации;</w:t>
            </w:r>
            <w:bookmarkStart w:id="6" w:name="p1122"/>
            <w:bookmarkEnd w:id="6"/>
          </w:p>
          <w:p w:rsidR="00D87660" w:rsidRPr="00593201" w:rsidRDefault="00D87660" w:rsidP="004A3EB0">
            <w:pPr>
              <w:pStyle w:val="u"/>
              <w:numPr>
                <w:ilvl w:val="0"/>
                <w:numId w:val="3"/>
              </w:numPr>
              <w:spacing w:after="0" w:afterAutospacing="0"/>
            </w:pPr>
            <w:r w:rsidRPr="00593201">
              <w:rPr>
                <w:sz w:val="22"/>
                <w:szCs w:val="22"/>
              </w:rPr>
              <w:t>о материально-техническом обеспечении и об оснащенности образовательного процесса (в том числе о наличии библиотеки, общежитий,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      </w:r>
            <w:bookmarkStart w:id="7" w:name="p1123"/>
            <w:bookmarkEnd w:id="7"/>
          </w:p>
          <w:p w:rsidR="00D87660" w:rsidRPr="00593201" w:rsidRDefault="00D87660" w:rsidP="004A3EB0">
            <w:pPr>
              <w:pStyle w:val="u"/>
              <w:numPr>
                <w:ilvl w:val="0"/>
                <w:numId w:val="3"/>
              </w:numPr>
              <w:spacing w:after="0" w:afterAutospacing="0"/>
            </w:pPr>
            <w:r w:rsidRPr="00593201">
              <w:rPr>
                <w:sz w:val="22"/>
                <w:szCs w:val="22"/>
              </w:rPr>
              <w:t>об электронных образовательных ресурсах, доступ к которым обеспечивается обучающимся;</w:t>
            </w:r>
            <w:bookmarkStart w:id="8" w:name="p1124"/>
            <w:bookmarkStart w:id="9" w:name="p1125"/>
            <w:bookmarkStart w:id="10" w:name="p1126"/>
            <w:bookmarkStart w:id="11" w:name="p1127"/>
            <w:bookmarkEnd w:id="8"/>
            <w:bookmarkEnd w:id="9"/>
            <w:bookmarkEnd w:id="10"/>
            <w:bookmarkEnd w:id="11"/>
          </w:p>
          <w:p w:rsidR="00D87660" w:rsidRDefault="00D87660" w:rsidP="004A3EB0">
            <w:pPr>
              <w:pStyle w:val="u"/>
              <w:numPr>
                <w:ilvl w:val="0"/>
                <w:numId w:val="3"/>
              </w:numPr>
              <w:spacing w:after="0" w:afterAutospacing="0"/>
            </w:pPr>
            <w:r w:rsidRPr="00593201">
              <w:rPr>
                <w:sz w:val="22"/>
                <w:szCs w:val="22"/>
              </w:rPr>
              <w:t>о поступлении и расходовании финансовых и материальных средств по итогам финансового года;</w:t>
            </w:r>
            <w:bookmarkStart w:id="12" w:name="p1128"/>
            <w:bookmarkEnd w:id="12"/>
          </w:p>
          <w:p w:rsidR="00D87660" w:rsidRPr="00593201" w:rsidRDefault="00D87660" w:rsidP="006656EF">
            <w:pPr>
              <w:pStyle w:val="u"/>
              <w:spacing w:after="0" w:afterAutospacing="0"/>
              <w:ind w:left="360"/>
            </w:pPr>
            <w:r w:rsidRPr="00593201">
              <w:rPr>
                <w:sz w:val="22"/>
                <w:szCs w:val="22"/>
              </w:rPr>
              <w:t>Копии:</w:t>
            </w:r>
            <w:bookmarkStart w:id="13" w:name="p1129"/>
            <w:bookmarkEnd w:id="13"/>
          </w:p>
          <w:p w:rsidR="00D87660" w:rsidRPr="00593201" w:rsidRDefault="00D87660" w:rsidP="004A3EB0">
            <w:pPr>
              <w:pStyle w:val="u"/>
              <w:numPr>
                <w:ilvl w:val="0"/>
                <w:numId w:val="4"/>
              </w:numPr>
              <w:spacing w:after="0" w:afterAutospacing="0"/>
            </w:pPr>
            <w:r w:rsidRPr="00593201">
              <w:rPr>
                <w:sz w:val="22"/>
                <w:szCs w:val="22"/>
              </w:rPr>
              <w:t>документа, подтверждающего наличие лицензии на осуществление образовательной деятельности (с приложениями)</w:t>
            </w:r>
            <w:bookmarkStart w:id="14" w:name="p1130"/>
            <w:bookmarkEnd w:id="14"/>
            <w:r w:rsidRPr="00593201">
              <w:rPr>
                <w:sz w:val="22"/>
                <w:szCs w:val="22"/>
              </w:rPr>
              <w:t>;</w:t>
            </w:r>
          </w:p>
          <w:p w:rsidR="00D87660" w:rsidRPr="00593201" w:rsidRDefault="00D87660" w:rsidP="004A3EB0">
            <w:pPr>
              <w:pStyle w:val="u"/>
              <w:numPr>
                <w:ilvl w:val="0"/>
                <w:numId w:val="4"/>
              </w:numPr>
              <w:spacing w:after="0" w:afterAutospacing="0"/>
            </w:pPr>
            <w:r w:rsidRPr="00593201">
              <w:rPr>
                <w:sz w:val="22"/>
                <w:szCs w:val="22"/>
              </w:rPr>
              <w:t>свидетельства о государственной аккредитации (с приложениями);</w:t>
            </w:r>
            <w:bookmarkStart w:id="15" w:name="p1131"/>
            <w:bookmarkEnd w:id="15"/>
          </w:p>
          <w:p w:rsidR="00D87660" w:rsidRPr="00593201" w:rsidRDefault="00D87660" w:rsidP="004A3EB0">
            <w:pPr>
              <w:pStyle w:val="u"/>
              <w:numPr>
                <w:ilvl w:val="0"/>
                <w:numId w:val="4"/>
              </w:numPr>
              <w:spacing w:after="0" w:afterAutospacing="0"/>
            </w:pPr>
            <w:proofErr w:type="gramStart"/>
            <w:r w:rsidRPr="00593201">
              <w:rPr>
                <w:sz w:val="22"/>
                <w:szCs w:val="22"/>
              </w:rPr>
              <w:t>утвержденных</w:t>
            </w:r>
            <w:proofErr w:type="gramEnd"/>
            <w:r w:rsidRPr="00593201">
              <w:rPr>
                <w:sz w:val="22"/>
                <w:szCs w:val="22"/>
              </w:rPr>
              <w:t xml:space="preserve"> в установленном порядке плана финансово-хозяйственной деятельности или бюджетной сметы образовательного учреждения;</w:t>
            </w:r>
            <w:bookmarkStart w:id="16" w:name="p1132"/>
            <w:bookmarkEnd w:id="16"/>
          </w:p>
          <w:p w:rsidR="00D87660" w:rsidRPr="00593201" w:rsidRDefault="00D87660" w:rsidP="004A3EB0">
            <w:pPr>
              <w:pStyle w:val="u"/>
              <w:numPr>
                <w:ilvl w:val="0"/>
                <w:numId w:val="4"/>
              </w:numPr>
              <w:spacing w:after="0" w:afterAutospacing="0"/>
            </w:pPr>
            <w:r w:rsidRPr="00593201">
              <w:rPr>
                <w:sz w:val="22"/>
                <w:szCs w:val="22"/>
              </w:rPr>
              <w:t xml:space="preserve">отчет о результатах </w:t>
            </w:r>
            <w:proofErr w:type="spellStart"/>
            <w:r w:rsidRPr="00593201">
              <w:rPr>
                <w:sz w:val="22"/>
                <w:szCs w:val="22"/>
              </w:rPr>
              <w:t>самообследования</w:t>
            </w:r>
            <w:proofErr w:type="spellEnd"/>
            <w:r w:rsidRPr="00593201">
              <w:rPr>
                <w:sz w:val="22"/>
                <w:szCs w:val="22"/>
              </w:rPr>
              <w:t>;</w:t>
            </w:r>
            <w:bookmarkStart w:id="17" w:name="p1133"/>
            <w:bookmarkEnd w:id="17"/>
          </w:p>
          <w:p w:rsidR="00D87660" w:rsidRPr="00593201" w:rsidRDefault="00D87660" w:rsidP="004A3EB0">
            <w:pPr>
              <w:pStyle w:val="u"/>
              <w:numPr>
                <w:ilvl w:val="0"/>
                <w:numId w:val="4"/>
              </w:numPr>
              <w:spacing w:after="0" w:afterAutospacing="0"/>
            </w:pPr>
            <w:r w:rsidRPr="00593201">
              <w:rPr>
                <w:sz w:val="22"/>
                <w:szCs w:val="22"/>
              </w:rPr>
              <w:t>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      </w:r>
            <w:bookmarkStart w:id="18" w:name="p1134"/>
            <w:bookmarkEnd w:id="18"/>
          </w:p>
          <w:p w:rsidR="00D87660" w:rsidRPr="00593201" w:rsidRDefault="00D87660" w:rsidP="004A3EB0">
            <w:pPr>
              <w:pStyle w:val="u"/>
              <w:numPr>
                <w:ilvl w:val="0"/>
                <w:numId w:val="4"/>
              </w:numPr>
              <w:spacing w:after="0" w:afterAutospacing="0"/>
            </w:pPr>
            <w:r w:rsidRPr="00593201">
              <w:rPr>
                <w:sz w:val="22"/>
                <w:szCs w:val="22"/>
              </w:rPr>
              <w:t xml:space="preserve">сведения, указанные в </w:t>
            </w:r>
            <w:hyperlink r:id="rId11" w:tooltip="Федеральный закон от 12.01.1996 N 7-ФЗ (ред. от 18.07.2011) &quot;О некоммерческих организациях&quot; (с изм. и доп., вступающими в силу с 26.07.2011) ------------------ Недействующая редакция" w:history="1">
              <w:r w:rsidRPr="00593201">
                <w:rPr>
                  <w:rStyle w:val="a5"/>
                  <w:sz w:val="22"/>
                  <w:szCs w:val="22"/>
                </w:rPr>
                <w:t>пункте 3.2 статьи 32</w:t>
              </w:r>
            </w:hyperlink>
            <w:r w:rsidRPr="00593201">
              <w:rPr>
                <w:sz w:val="22"/>
                <w:szCs w:val="22"/>
              </w:rPr>
              <w:t xml:space="preserve"> Федерального закона от 12 января 1996 года N 7-ФЗ "О некоммерческих организациях".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z w:val="22"/>
                <w:szCs w:val="22"/>
              </w:rPr>
              <w:t>в течение тридцати дней со дня внесения соответствующих изменений</w:t>
            </w:r>
          </w:p>
        </w:tc>
      </w:tr>
    </w:tbl>
    <w:p w:rsidR="00D87660" w:rsidRPr="00593201" w:rsidRDefault="00D87660" w:rsidP="004A3EB0">
      <w:pPr>
        <w:pStyle w:val="ConsPlusNormal"/>
        <w:widowControl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87660" w:rsidRPr="00294FE5" w:rsidRDefault="00D87660" w:rsidP="004A3EB0">
      <w:pPr>
        <w:pStyle w:val="ConsPlusNonformat"/>
        <w:widowControl/>
        <w:rPr>
          <w:rFonts w:ascii="Times New Roman" w:hAnsi="Times New Roman" w:cs="Times New Roman"/>
          <w:i w:val="0"/>
          <w:snapToGrid w:val="0"/>
          <w:sz w:val="24"/>
          <w:szCs w:val="24"/>
        </w:rPr>
      </w:pPr>
      <w:r w:rsidRPr="00593201"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t>5. Предельные  цены  (тарифы)  на  оплату муниципальной услуги в случаях, если  законодательством  Российской  Федерации предусмотрено их оказание на платной основе:</w:t>
      </w:r>
      <w:r w:rsidRPr="00294FE5">
        <w:rPr>
          <w:rFonts w:ascii="Times New Roman" w:hAnsi="Times New Roman" w:cs="Times New Roman"/>
          <w:i w:val="0"/>
          <w:snapToGrid w:val="0"/>
          <w:sz w:val="24"/>
          <w:szCs w:val="24"/>
        </w:rPr>
        <w:t xml:space="preserve"> услуга предоставляется  на бесплатной основе.</w:t>
      </w:r>
    </w:p>
    <w:p w:rsidR="00D87660" w:rsidRPr="00593201" w:rsidRDefault="00D87660" w:rsidP="004A3EB0">
      <w:pPr>
        <w:pStyle w:val="ConsPlusNonformat"/>
        <w:widowControl/>
        <w:rPr>
          <w:rFonts w:ascii="Times New Roman" w:hAnsi="Times New Roman" w:cs="Times New Roman"/>
          <w:b/>
          <w:i w:val="0"/>
          <w:snapToGrid w:val="0"/>
          <w:sz w:val="24"/>
          <w:szCs w:val="24"/>
        </w:rPr>
      </w:pPr>
      <w:r w:rsidRPr="00593201"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lastRenderedPageBreak/>
        <w:t xml:space="preserve">6. Порядок </w:t>
      </w:r>
      <w:proofErr w:type="gramStart"/>
      <w:r w:rsidRPr="00593201"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t>контроля за</w:t>
      </w:r>
      <w:proofErr w:type="gramEnd"/>
      <w:r w:rsidRPr="00593201"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t xml:space="preserve"> исполнением муниципального задания:</w:t>
      </w:r>
    </w:p>
    <w:p w:rsidR="00D87660" w:rsidRPr="00294FE5" w:rsidRDefault="00D87660" w:rsidP="004A3EB0">
      <w:pPr>
        <w:pStyle w:val="ConsPlusNormal"/>
        <w:widowControl/>
        <w:ind w:firstLine="0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4536"/>
        <w:gridCol w:w="3240"/>
        <w:gridCol w:w="4414"/>
      </w:tblGrid>
      <w:tr w:rsidR="00D87660" w:rsidRPr="00294FE5" w:rsidTr="006656EF">
        <w:trPr>
          <w:cantSplit/>
          <w:trHeight w:val="8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294FE5" w:rsidRDefault="00D87660" w:rsidP="006656EF">
            <w:r w:rsidRPr="00294FE5">
              <w:t>Формы контроля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294FE5" w:rsidRDefault="00D87660" w:rsidP="006656EF">
            <w:r w:rsidRPr="00294FE5">
              <w:t>Периодичность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294FE5" w:rsidRDefault="00D87660" w:rsidP="006656EF">
            <w:r w:rsidRPr="00294FE5">
              <w:t>Органы (учреждения),</w:t>
            </w:r>
            <w:r w:rsidRPr="00294FE5">
              <w:br/>
              <w:t xml:space="preserve">осуществляющие </w:t>
            </w:r>
            <w:proofErr w:type="gramStart"/>
            <w:r w:rsidRPr="00294FE5">
              <w:t>контроль</w:t>
            </w:r>
            <w:r w:rsidRPr="00294FE5">
              <w:br/>
              <w:t>за</w:t>
            </w:r>
            <w:proofErr w:type="gramEnd"/>
            <w:r w:rsidRPr="00294FE5">
              <w:t xml:space="preserve"> оказанием услуги  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294FE5" w:rsidRDefault="00D87660" w:rsidP="006656EF">
            <w:r w:rsidRPr="00294FE5">
              <w:t xml:space="preserve">Основания для  досрочного  прекращения   исполнения муниципального задания     </w:t>
            </w:r>
          </w:p>
        </w:tc>
      </w:tr>
      <w:tr w:rsidR="00D87660" w:rsidRPr="00294FE5" w:rsidTr="006656EF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294FE5" w:rsidRDefault="00D87660" w:rsidP="006656EF">
            <w:r w:rsidRPr="00294FE5">
              <w:t>1. Последующий контроль в форме камеральной проверки отчетности</w:t>
            </w:r>
          </w:p>
          <w:p w:rsidR="00D87660" w:rsidRPr="00294FE5" w:rsidRDefault="00D87660" w:rsidP="006656EF"/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294FE5" w:rsidRDefault="00D87660" w:rsidP="006656EF">
            <w:r w:rsidRPr="00294FE5">
              <w:t>По мере поступления отчетности о выполнении муниципального задания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294FE5" w:rsidRDefault="00D87660" w:rsidP="004A3EB0">
            <w:r w:rsidRPr="00294FE5">
              <w:t xml:space="preserve">Муниципальное </w:t>
            </w:r>
            <w:r>
              <w:t xml:space="preserve">бюджетное </w:t>
            </w:r>
            <w:r w:rsidRPr="00294FE5">
              <w:t>учреждение «</w:t>
            </w:r>
            <w:r>
              <w:t>У</w:t>
            </w:r>
            <w:r w:rsidRPr="00294FE5">
              <w:t xml:space="preserve">правление образования </w:t>
            </w:r>
            <w:r>
              <w:t xml:space="preserve">Калевальского муниципального </w:t>
            </w:r>
            <w:r w:rsidRPr="00294FE5">
              <w:t>района»</w:t>
            </w:r>
          </w:p>
        </w:tc>
        <w:tc>
          <w:tcPr>
            <w:tcW w:w="44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660" w:rsidRPr="00294FE5" w:rsidRDefault="00D87660" w:rsidP="006656EF">
            <w:r w:rsidRPr="00294FE5">
              <w:t>- ликвидация учреждения;</w:t>
            </w:r>
          </w:p>
          <w:p w:rsidR="00D87660" w:rsidRPr="00294FE5" w:rsidRDefault="00D87660" w:rsidP="006656EF">
            <w:r w:rsidRPr="00294FE5">
              <w:t>- реорганизация учреждения;</w:t>
            </w:r>
          </w:p>
          <w:p w:rsidR="00D87660" w:rsidRPr="00294FE5" w:rsidRDefault="00D87660" w:rsidP="006656EF">
            <w:r w:rsidRPr="00294FE5">
              <w:t xml:space="preserve">- перераспределение полномочий, повлекшее исключение из компетенции учреждения полномочий по оказанию муниципальной услуги; </w:t>
            </w:r>
          </w:p>
          <w:p w:rsidR="00D87660" w:rsidRPr="00294FE5" w:rsidRDefault="00D87660" w:rsidP="006656EF">
            <w:r w:rsidRPr="00294FE5">
              <w:t>- исключение муниципальной услуги из ведомственного перечня муниципальных услуг (работ);</w:t>
            </w:r>
          </w:p>
          <w:p w:rsidR="00D87660" w:rsidRPr="00294FE5" w:rsidRDefault="00D87660" w:rsidP="006656EF">
            <w:r w:rsidRPr="00294FE5">
              <w:t xml:space="preserve"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 </w:t>
            </w:r>
          </w:p>
        </w:tc>
      </w:tr>
      <w:tr w:rsidR="00D87660" w:rsidRPr="00294FE5" w:rsidTr="006656EF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294FE5" w:rsidRDefault="00D87660" w:rsidP="006656EF">
            <w:r w:rsidRPr="00294FE5">
              <w:t xml:space="preserve">2.  Последующий контроль в форме выездной проверки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294FE5" w:rsidRDefault="00D87660" w:rsidP="006656EF">
            <w:r w:rsidRPr="00294FE5">
              <w:t>в соответствии с графиками проведения выездных проверок исполнения муниципального задания</w:t>
            </w:r>
            <w:proofErr w:type="gramStart"/>
            <w:r w:rsidRPr="00294FE5">
              <w:t>.</w:t>
            </w:r>
            <w:proofErr w:type="gramEnd"/>
            <w:r w:rsidRPr="00294FE5">
              <w:t xml:space="preserve"> </w:t>
            </w:r>
            <w:proofErr w:type="gramStart"/>
            <w:r w:rsidRPr="00294FE5">
              <w:t>е</w:t>
            </w:r>
            <w:proofErr w:type="gramEnd"/>
            <w:r w:rsidRPr="00294FE5">
              <w:t>жегодное проведение выездных проверок не менее чем в 10% учреждений.</w:t>
            </w:r>
          </w:p>
          <w:p w:rsidR="00D87660" w:rsidRPr="00294FE5" w:rsidRDefault="00D87660" w:rsidP="006656EF">
            <w:r w:rsidRPr="00294FE5"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294FE5" w:rsidRDefault="00D87660" w:rsidP="006656EF">
            <w:r w:rsidRPr="00294FE5">
              <w:t xml:space="preserve">Муниципальное </w:t>
            </w:r>
            <w:r>
              <w:t xml:space="preserve">бюджетное </w:t>
            </w:r>
            <w:r w:rsidRPr="00294FE5">
              <w:t>учреждение «</w:t>
            </w:r>
            <w:r>
              <w:t>У</w:t>
            </w:r>
            <w:r w:rsidRPr="00294FE5">
              <w:t xml:space="preserve">правление образования </w:t>
            </w:r>
            <w:r>
              <w:t xml:space="preserve">Калевальского муниципального </w:t>
            </w:r>
            <w:r w:rsidRPr="00294FE5">
              <w:t>района»</w:t>
            </w:r>
          </w:p>
        </w:tc>
        <w:tc>
          <w:tcPr>
            <w:tcW w:w="44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294FE5" w:rsidRDefault="00D87660" w:rsidP="006656EF"/>
        </w:tc>
      </w:tr>
    </w:tbl>
    <w:p w:rsidR="00D87660" w:rsidRPr="00294FE5" w:rsidRDefault="00D87660" w:rsidP="004A3EB0">
      <w:pPr>
        <w:pStyle w:val="ConsPlusNormal"/>
        <w:widowControl/>
        <w:ind w:firstLine="0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</w:p>
    <w:p w:rsidR="00D87660" w:rsidRPr="00593201" w:rsidRDefault="00D87660" w:rsidP="004A3EB0">
      <w:pPr>
        <w:pStyle w:val="ConsPlusNonformat"/>
        <w:widowControl/>
        <w:rPr>
          <w:rFonts w:ascii="Times New Roman" w:hAnsi="Times New Roman" w:cs="Times New Roman"/>
          <w:b/>
          <w:i w:val="0"/>
          <w:snapToGrid w:val="0"/>
          <w:sz w:val="24"/>
          <w:szCs w:val="24"/>
        </w:rPr>
      </w:pPr>
      <w:r w:rsidRPr="00593201"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t>7. Требования к отчетности об исполнении муниципального задания:</w:t>
      </w:r>
    </w:p>
    <w:p w:rsidR="00D87660" w:rsidRPr="00294FE5" w:rsidRDefault="00D87660" w:rsidP="004A3EB0">
      <w:pPr>
        <w:pStyle w:val="ConsPlusNonformat"/>
        <w:widowControl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93201">
        <w:rPr>
          <w:rFonts w:ascii="Times New Roman" w:hAnsi="Times New Roman" w:cs="Times New Roman"/>
          <w:b/>
          <w:i w:val="0"/>
          <w:snapToGrid w:val="0"/>
          <w:sz w:val="24"/>
          <w:szCs w:val="24"/>
        </w:rPr>
        <w:t>1) форма отчета об исполнении муниципального задания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1559"/>
        <w:gridCol w:w="2410"/>
        <w:gridCol w:w="1418"/>
        <w:gridCol w:w="1843"/>
        <w:gridCol w:w="1842"/>
      </w:tblGrid>
      <w:tr w:rsidR="00D87660" w:rsidRPr="00593201" w:rsidTr="006656EF">
        <w:trPr>
          <w:cantSplit/>
          <w:trHeight w:val="8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Единица </w:t>
            </w: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Значение,   </w:t>
            </w: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 xml:space="preserve">утвержденное в </w:t>
            </w: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>муниципальном</w:t>
            </w: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 xml:space="preserve">задании на   отчетный    </w:t>
            </w: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 xml:space="preserve">финансовый год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Фактическое</w:t>
            </w: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>значение за</w:t>
            </w: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 xml:space="preserve">отчетный  </w:t>
            </w: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 xml:space="preserve">финансовый </w:t>
            </w: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 xml:space="preserve">год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Характеристика </w:t>
            </w: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 xml:space="preserve">причин     отклонения от </w:t>
            </w: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br/>
              <w:t xml:space="preserve">запланированных значений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Источни</w:t>
            </w:r>
            <w:proofErr w:type="gramStart"/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к(</w:t>
            </w:r>
            <w:proofErr w:type="gramEnd"/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и) информации о фактическом значении  показателя </w:t>
            </w:r>
          </w:p>
        </w:tc>
      </w:tr>
      <w:tr w:rsidR="00D87660" w:rsidRPr="00593201" w:rsidTr="006656EF">
        <w:trPr>
          <w:cantSplit/>
          <w:trHeight w:val="240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Объемы муниципальной услуги (в натуральных показателях)                      </w:t>
            </w:r>
          </w:p>
        </w:tc>
      </w:tr>
      <w:tr w:rsidR="00D87660" w:rsidRPr="00593201" w:rsidTr="006656EF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4A3EB0">
            <w:pPr>
              <w:rPr>
                <w:b/>
                <w:snapToGrid w:val="0"/>
              </w:rPr>
            </w:pPr>
            <w:r w:rsidRPr="00593201">
              <w:rPr>
                <w:sz w:val="22"/>
                <w:szCs w:val="22"/>
              </w:rPr>
              <w:t xml:space="preserve">Физические лица (дети в возрасте преимущественно от 6 до 18 лет, проживающие на территории </w:t>
            </w:r>
            <w:r>
              <w:rPr>
                <w:sz w:val="22"/>
                <w:szCs w:val="22"/>
              </w:rPr>
              <w:t>Калевальского</w:t>
            </w:r>
            <w:r w:rsidRPr="00593201">
              <w:rPr>
                <w:sz w:val="22"/>
                <w:szCs w:val="22"/>
              </w:rPr>
              <w:t xml:space="preserve"> муниципального района)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обучающийся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</w:tr>
      <w:tr w:rsidR="00D87660" w:rsidRPr="00593201" w:rsidTr="006656EF">
        <w:trPr>
          <w:cantSplit/>
          <w:trHeight w:val="240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 xml:space="preserve">Объемы муниципальной услуги (в стоимостных показателях)                      </w:t>
            </w:r>
          </w:p>
        </w:tc>
      </w:tr>
      <w:tr w:rsidR="00D87660" w:rsidRPr="00593201" w:rsidTr="006656EF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4A3EB0">
            <w:pPr>
              <w:rPr>
                <w:b/>
                <w:snapToGrid w:val="0"/>
              </w:rPr>
            </w:pPr>
            <w:r w:rsidRPr="00593201">
              <w:rPr>
                <w:sz w:val="22"/>
                <w:szCs w:val="22"/>
              </w:rPr>
              <w:t xml:space="preserve">Физические лица (дети в возрасте преимущественно от 6 до 18 лет, проживающие на территории </w:t>
            </w:r>
            <w:r>
              <w:rPr>
                <w:sz w:val="22"/>
                <w:szCs w:val="22"/>
              </w:rPr>
              <w:t>Калевальского</w:t>
            </w:r>
            <w:r w:rsidRPr="00593201">
              <w:rPr>
                <w:sz w:val="22"/>
                <w:szCs w:val="22"/>
              </w:rPr>
              <w:t xml:space="preserve"> муниципального района)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обучающийся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</w:tr>
      <w:tr w:rsidR="00D87660" w:rsidRPr="00593201" w:rsidTr="006656EF">
        <w:trPr>
          <w:cantSplit/>
          <w:trHeight w:val="240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lastRenderedPageBreak/>
              <w:t xml:space="preserve">Качество муниципальной услуги                                                </w:t>
            </w:r>
          </w:p>
        </w:tc>
      </w:tr>
      <w:tr w:rsidR="00D87660" w:rsidRPr="00593201" w:rsidTr="006656EF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r w:rsidRPr="00593201">
              <w:rPr>
                <w:sz w:val="22"/>
                <w:szCs w:val="22"/>
              </w:rPr>
              <w:t xml:space="preserve">Доля детей, охваченных услугами дополнительного образования в данном учреждении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  <w:r w:rsidRPr="00593201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Проценты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</w:tr>
      <w:tr w:rsidR="00D87660" w:rsidRPr="00593201" w:rsidTr="006656EF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r w:rsidRPr="00593201">
              <w:rPr>
                <w:sz w:val="22"/>
                <w:szCs w:val="22"/>
              </w:rPr>
              <w:t>Процент потребителей,  получивших услугу, от предельной численности контингента обучающихся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F121B8" w:rsidRDefault="00D87660" w:rsidP="006656EF">
            <w:r w:rsidRPr="00F121B8">
              <w:rPr>
                <w:snapToGrid w:val="0"/>
                <w:sz w:val="22"/>
                <w:szCs w:val="22"/>
              </w:rPr>
              <w:t>Проценты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</w:tr>
      <w:tr w:rsidR="00D87660" w:rsidRPr="00593201" w:rsidTr="006656EF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r w:rsidRPr="00593201">
              <w:rPr>
                <w:sz w:val="22"/>
                <w:szCs w:val="22"/>
              </w:rPr>
              <w:t>Доля родителей (законных представителей) положительно оценивающих результаты деятельности учреждения,  от общего числа опрошенных родителей (законных представителей)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F121B8" w:rsidRDefault="00D87660" w:rsidP="006656EF">
            <w:r w:rsidRPr="00F121B8">
              <w:rPr>
                <w:snapToGrid w:val="0"/>
                <w:sz w:val="22"/>
                <w:szCs w:val="22"/>
              </w:rPr>
              <w:t>Проценты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</w:tr>
      <w:tr w:rsidR="00D87660" w:rsidRPr="00593201" w:rsidTr="006656EF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wikip"/>
              <w:spacing w:after="0" w:afterAutospacing="0"/>
            </w:pPr>
            <w:r w:rsidRPr="00593201">
              <w:rPr>
                <w:sz w:val="22"/>
                <w:szCs w:val="22"/>
              </w:rPr>
              <w:t>Доля педагогических работников, имеющих высшую и первую квалификационную категорию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F121B8" w:rsidRDefault="00D87660" w:rsidP="006656EF">
            <w:r w:rsidRPr="00F121B8">
              <w:rPr>
                <w:snapToGrid w:val="0"/>
                <w:sz w:val="22"/>
                <w:szCs w:val="22"/>
              </w:rPr>
              <w:t>Проценты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</w:tr>
      <w:tr w:rsidR="00D87660" w:rsidRPr="00593201" w:rsidTr="006656EF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r w:rsidRPr="00593201">
              <w:rPr>
                <w:sz w:val="22"/>
                <w:szCs w:val="22"/>
              </w:rPr>
              <w:t xml:space="preserve">Доля обоснованных жалоб потребителей (детей, их родителей, законных представителей), по которым приняты меры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F121B8" w:rsidRDefault="00D87660" w:rsidP="006656EF">
            <w:pPr>
              <w:rPr>
                <w:snapToGrid w:val="0"/>
              </w:rPr>
            </w:pPr>
            <w:r w:rsidRPr="00F121B8">
              <w:rPr>
                <w:snapToGrid w:val="0"/>
                <w:sz w:val="22"/>
                <w:szCs w:val="22"/>
              </w:rPr>
              <w:t>Проценты</w:t>
            </w:r>
          </w:p>
          <w:p w:rsidR="00D87660" w:rsidRPr="00F121B8" w:rsidRDefault="00D87660" w:rsidP="006656EF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60" w:rsidRPr="00593201" w:rsidRDefault="00D87660" w:rsidP="00665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</w:pPr>
          </w:p>
        </w:tc>
      </w:tr>
    </w:tbl>
    <w:p w:rsidR="00D87660" w:rsidRPr="00294FE5" w:rsidRDefault="00D87660" w:rsidP="004A3EB0">
      <w:pPr>
        <w:pStyle w:val="ConsPlusNormal"/>
        <w:widowControl/>
        <w:ind w:firstLine="0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</w:p>
    <w:p w:rsidR="00D87660" w:rsidRPr="00294FE5" w:rsidRDefault="00D87660" w:rsidP="004A3EB0">
      <w:pPr>
        <w:pStyle w:val="ConsPlusNonformat"/>
        <w:widowControl/>
        <w:rPr>
          <w:rFonts w:ascii="Times New Roman" w:hAnsi="Times New Roman" w:cs="Times New Roman"/>
          <w:i w:val="0"/>
          <w:snapToGrid w:val="0"/>
          <w:sz w:val="24"/>
          <w:szCs w:val="24"/>
        </w:rPr>
      </w:pPr>
      <w:r w:rsidRPr="00294FE5">
        <w:rPr>
          <w:rFonts w:ascii="Times New Roman" w:hAnsi="Times New Roman" w:cs="Times New Roman"/>
          <w:i w:val="0"/>
          <w:snapToGrid w:val="0"/>
          <w:sz w:val="24"/>
          <w:szCs w:val="24"/>
        </w:rPr>
        <w:t>2) сроки представления отчетов об исполнении муниципального задания</w:t>
      </w:r>
      <w:r>
        <w:rPr>
          <w:rFonts w:ascii="Times New Roman" w:hAnsi="Times New Roman" w:cs="Times New Roman"/>
          <w:i w:val="0"/>
          <w:snapToGrid w:val="0"/>
          <w:sz w:val="24"/>
          <w:szCs w:val="24"/>
        </w:rPr>
        <w:t>:</w:t>
      </w:r>
    </w:p>
    <w:p w:rsidR="00D87660" w:rsidRPr="006E7848" w:rsidRDefault="00D87660" w:rsidP="004A3EB0">
      <w:pPr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6E7848">
        <w:rPr>
          <w:color w:val="000000"/>
        </w:rPr>
        <w:t xml:space="preserve">ежегодно в срок до 1 февраля года, следующего за </w:t>
      </w:r>
      <w:proofErr w:type="gramStart"/>
      <w:r w:rsidRPr="006E7848">
        <w:rPr>
          <w:color w:val="000000"/>
        </w:rPr>
        <w:t>отчетным</w:t>
      </w:r>
      <w:proofErr w:type="gramEnd"/>
      <w:r w:rsidRPr="006E7848">
        <w:rPr>
          <w:color w:val="000000"/>
        </w:rPr>
        <w:t>;</w:t>
      </w:r>
    </w:p>
    <w:p w:rsidR="00D87660" w:rsidRPr="00294FE5" w:rsidRDefault="00D87660" w:rsidP="004A3EB0">
      <w:pPr>
        <w:pStyle w:val="a3"/>
        <w:jc w:val="both"/>
        <w:rPr>
          <w:i/>
          <w:snapToGrid w:val="0"/>
          <w:sz w:val="24"/>
        </w:rPr>
      </w:pPr>
      <w:r w:rsidRPr="00294FE5">
        <w:rPr>
          <w:i/>
          <w:snapToGrid w:val="0"/>
          <w:sz w:val="24"/>
        </w:rPr>
        <w:t>3) иные требования к отчетности об исполнении муниципального задания</w:t>
      </w:r>
      <w:r>
        <w:rPr>
          <w:i/>
          <w:snapToGrid w:val="0"/>
          <w:sz w:val="24"/>
        </w:rPr>
        <w:t>: не определены.</w:t>
      </w:r>
    </w:p>
    <w:p w:rsidR="00D87660" w:rsidRPr="00294FE5" w:rsidRDefault="00D87660" w:rsidP="004A3EB0">
      <w:pPr>
        <w:pStyle w:val="ConsPlusNonformat"/>
        <w:widowControl/>
        <w:rPr>
          <w:rFonts w:ascii="Times New Roman" w:hAnsi="Times New Roman" w:cs="Times New Roman"/>
          <w:i w:val="0"/>
          <w:snapToGrid w:val="0"/>
          <w:sz w:val="24"/>
          <w:szCs w:val="24"/>
        </w:rPr>
      </w:pPr>
    </w:p>
    <w:p w:rsidR="00D87660" w:rsidRPr="00294FE5" w:rsidRDefault="00D87660" w:rsidP="004A3EB0">
      <w:pPr>
        <w:pStyle w:val="ConsPlusNonformat"/>
        <w:widowControl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94FE5">
        <w:rPr>
          <w:rFonts w:ascii="Times New Roman" w:hAnsi="Times New Roman" w:cs="Times New Roman"/>
          <w:i w:val="0"/>
          <w:snapToGrid w:val="0"/>
          <w:sz w:val="24"/>
          <w:szCs w:val="24"/>
        </w:rPr>
        <w:t>8. Иная  информация,  необходимая  для исполнения (контроля за исполнением</w:t>
      </w:r>
      <w:proofErr w:type="gramStart"/>
      <w:r w:rsidRPr="00294FE5">
        <w:rPr>
          <w:rFonts w:ascii="Times New Roman" w:hAnsi="Times New Roman" w:cs="Times New Roman"/>
          <w:i w:val="0"/>
          <w:snapToGrid w:val="0"/>
          <w:sz w:val="24"/>
          <w:szCs w:val="24"/>
        </w:rPr>
        <w:t>)м</w:t>
      </w:r>
      <w:proofErr w:type="gramEnd"/>
      <w:r w:rsidRPr="00294FE5">
        <w:rPr>
          <w:rFonts w:ascii="Times New Roman" w:hAnsi="Times New Roman" w:cs="Times New Roman"/>
          <w:i w:val="0"/>
          <w:snapToGrid w:val="0"/>
          <w:sz w:val="24"/>
          <w:szCs w:val="24"/>
        </w:rPr>
        <w:t>униципального задания</w:t>
      </w:r>
      <w:r>
        <w:rPr>
          <w:rFonts w:ascii="Times New Roman" w:hAnsi="Times New Roman" w:cs="Times New Roman"/>
          <w:i w:val="0"/>
          <w:snapToGrid w:val="0"/>
          <w:sz w:val="24"/>
          <w:szCs w:val="24"/>
        </w:rPr>
        <w:t>: отсутствует.</w:t>
      </w:r>
    </w:p>
    <w:p w:rsidR="00D87660" w:rsidRDefault="00D87660" w:rsidP="004A3EB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 w:val="0"/>
          <w:snapToGrid w:val="0"/>
          <w:sz w:val="24"/>
          <w:szCs w:val="24"/>
        </w:rPr>
      </w:pPr>
    </w:p>
    <w:p w:rsidR="00D87660" w:rsidRDefault="00D87660" w:rsidP="004A3EB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 w:val="0"/>
          <w:snapToGrid w:val="0"/>
          <w:sz w:val="24"/>
          <w:szCs w:val="24"/>
        </w:rPr>
      </w:pPr>
    </w:p>
    <w:p w:rsidR="00D87660" w:rsidRDefault="00D87660" w:rsidP="004A3EB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 w:val="0"/>
          <w:snapToGrid w:val="0"/>
          <w:sz w:val="24"/>
          <w:szCs w:val="24"/>
        </w:rPr>
      </w:pPr>
    </w:p>
    <w:p w:rsidR="00D87660" w:rsidRDefault="00D87660" w:rsidP="004A3EB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 w:val="0"/>
          <w:snapToGrid w:val="0"/>
          <w:sz w:val="24"/>
          <w:szCs w:val="24"/>
        </w:rPr>
      </w:pPr>
    </w:p>
    <w:p w:rsidR="00D87660" w:rsidRDefault="00D87660" w:rsidP="004A3EB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 w:val="0"/>
          <w:snapToGrid w:val="0"/>
          <w:sz w:val="24"/>
          <w:szCs w:val="24"/>
        </w:rPr>
      </w:pPr>
    </w:p>
    <w:p w:rsidR="00D87660" w:rsidRDefault="00D87660"/>
    <w:sectPr w:rsidR="00D87660" w:rsidSect="001525F1">
      <w:pgSz w:w="16838" w:h="11906" w:orient="landscape"/>
      <w:pgMar w:top="170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5D0"/>
    <w:multiLevelType w:val="hybridMultilevel"/>
    <w:tmpl w:val="313E6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C36544"/>
    <w:multiLevelType w:val="hybridMultilevel"/>
    <w:tmpl w:val="7C5E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B3A2B"/>
    <w:multiLevelType w:val="hybridMultilevel"/>
    <w:tmpl w:val="1026C6A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6044274"/>
    <w:multiLevelType w:val="hybridMultilevel"/>
    <w:tmpl w:val="1C9A840C"/>
    <w:lvl w:ilvl="0" w:tplc="F78A2B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847CC5"/>
    <w:multiLevelType w:val="multilevel"/>
    <w:tmpl w:val="9E60315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A3EB0"/>
    <w:rsid w:val="000829E6"/>
    <w:rsid w:val="000C769B"/>
    <w:rsid w:val="000D0D08"/>
    <w:rsid w:val="000D6692"/>
    <w:rsid w:val="001265F0"/>
    <w:rsid w:val="0014078E"/>
    <w:rsid w:val="001525F1"/>
    <w:rsid w:val="00174CC1"/>
    <w:rsid w:val="001A6948"/>
    <w:rsid w:val="001D7ECC"/>
    <w:rsid w:val="002865AA"/>
    <w:rsid w:val="00294FE5"/>
    <w:rsid w:val="002D6D55"/>
    <w:rsid w:val="002D7118"/>
    <w:rsid w:val="00313C29"/>
    <w:rsid w:val="00323A9E"/>
    <w:rsid w:val="00393156"/>
    <w:rsid w:val="003972A2"/>
    <w:rsid w:val="003A29E7"/>
    <w:rsid w:val="004A3EB0"/>
    <w:rsid w:val="004B2B2D"/>
    <w:rsid w:val="004E76BE"/>
    <w:rsid w:val="00502013"/>
    <w:rsid w:val="00524E06"/>
    <w:rsid w:val="00593201"/>
    <w:rsid w:val="005B00CF"/>
    <w:rsid w:val="00615AE2"/>
    <w:rsid w:val="00634A1D"/>
    <w:rsid w:val="006656EF"/>
    <w:rsid w:val="00670BC9"/>
    <w:rsid w:val="00683D0E"/>
    <w:rsid w:val="006D12AF"/>
    <w:rsid w:val="006D493D"/>
    <w:rsid w:val="006E7848"/>
    <w:rsid w:val="007334A7"/>
    <w:rsid w:val="007F1EF4"/>
    <w:rsid w:val="0084781D"/>
    <w:rsid w:val="0085533C"/>
    <w:rsid w:val="00886D56"/>
    <w:rsid w:val="00974DBC"/>
    <w:rsid w:val="00983739"/>
    <w:rsid w:val="00B10BF3"/>
    <w:rsid w:val="00BD2676"/>
    <w:rsid w:val="00BD3585"/>
    <w:rsid w:val="00BD72EE"/>
    <w:rsid w:val="00C36652"/>
    <w:rsid w:val="00CD6F42"/>
    <w:rsid w:val="00CE02BC"/>
    <w:rsid w:val="00D25253"/>
    <w:rsid w:val="00D66484"/>
    <w:rsid w:val="00D87660"/>
    <w:rsid w:val="00EB7796"/>
    <w:rsid w:val="00F1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B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3E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/>
    </w:rPr>
  </w:style>
  <w:style w:type="paragraph" w:customStyle="1" w:styleId="ConsPlusNonformat">
    <w:name w:val="ConsPlusNonformat"/>
    <w:uiPriority w:val="99"/>
    <w:rsid w:val="004A3E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i/>
    </w:rPr>
  </w:style>
  <w:style w:type="paragraph" w:customStyle="1" w:styleId="wikip">
    <w:name w:val="wikip"/>
    <w:basedOn w:val="a"/>
    <w:uiPriority w:val="99"/>
    <w:rsid w:val="004A3EB0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rsid w:val="004A3EB0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4A3EB0"/>
    <w:rPr>
      <w:rFonts w:eastAsia="Times New Roman" w:cs="Times New Roman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4A3EB0"/>
    <w:pPr>
      <w:spacing w:before="100" w:beforeAutospacing="1" w:after="100" w:afterAutospacing="1"/>
    </w:pPr>
  </w:style>
  <w:style w:type="character" w:styleId="a5">
    <w:name w:val="Hyperlink"/>
    <w:uiPriority w:val="99"/>
    <w:rsid w:val="004A3EB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0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B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B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3E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/>
    </w:rPr>
  </w:style>
  <w:style w:type="paragraph" w:customStyle="1" w:styleId="ConsPlusNonformat">
    <w:name w:val="ConsPlusNonformat"/>
    <w:uiPriority w:val="99"/>
    <w:rsid w:val="004A3E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i/>
    </w:rPr>
  </w:style>
  <w:style w:type="paragraph" w:customStyle="1" w:styleId="wikip">
    <w:name w:val="wikip"/>
    <w:basedOn w:val="a"/>
    <w:uiPriority w:val="99"/>
    <w:rsid w:val="004A3EB0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rsid w:val="004A3EB0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4A3EB0"/>
    <w:rPr>
      <w:rFonts w:eastAsia="Times New Roman" w:cs="Times New Roman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4A3EB0"/>
    <w:pPr>
      <w:spacing w:before="100" w:beforeAutospacing="1" w:after="100" w:afterAutospacing="1"/>
    </w:pPr>
  </w:style>
  <w:style w:type="character" w:styleId="a5">
    <w:name w:val="Hyperlink"/>
    <w:uiPriority w:val="99"/>
    <w:rsid w:val="004A3EB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0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B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consultant.ru/online/base/?req=doc;base=LAW;n=116779;dst=121" TargetMode="Externa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79212</cp:lastModifiedBy>
  <cp:revision>2</cp:revision>
  <cp:lastPrinted>2022-01-18T06:19:00Z</cp:lastPrinted>
  <dcterms:created xsi:type="dcterms:W3CDTF">2022-03-09T08:03:00Z</dcterms:created>
  <dcterms:modified xsi:type="dcterms:W3CDTF">2022-03-09T08:03:00Z</dcterms:modified>
</cp:coreProperties>
</file>